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7E8C50">
      <w:pPr>
        <w:spacing w:before="170" w:line="222" w:lineRule="auto"/>
        <w:ind w:left="823"/>
        <w:rPr>
          <w:rFonts w:hint="eastAsia" w:ascii="黑体" w:hAnsi="黑体" w:eastAsia="黑体" w:cs="黑体"/>
          <w:sz w:val="30"/>
          <w:szCs w:val="30"/>
          <w:lang w:eastAsia="zh-CN"/>
        </w:rPr>
      </w:pPr>
      <w:r>
        <w:rPr>
          <w:rFonts w:ascii="黑体" w:hAnsi="黑体" w:eastAsia="黑体" w:cs="黑体"/>
          <w:b/>
          <w:bCs/>
          <w:spacing w:val="-17"/>
          <w:sz w:val="30"/>
          <w:szCs w:val="30"/>
          <w:lang w:eastAsia="zh-CN"/>
        </w:rPr>
        <w:t>附件</w:t>
      </w:r>
      <w:r>
        <w:rPr>
          <w:rFonts w:ascii="黑体" w:hAnsi="黑体" w:eastAsia="黑体" w:cs="黑体"/>
          <w:spacing w:val="-48"/>
          <w:sz w:val="30"/>
          <w:szCs w:val="30"/>
          <w:lang w:eastAsia="zh-CN"/>
        </w:rPr>
        <w:t xml:space="preserve"> </w:t>
      </w:r>
      <w:r>
        <w:rPr>
          <w:rFonts w:ascii="黑体" w:hAnsi="黑体" w:eastAsia="黑体" w:cs="黑体"/>
          <w:b/>
          <w:bCs/>
          <w:spacing w:val="-17"/>
          <w:sz w:val="30"/>
          <w:szCs w:val="30"/>
          <w:lang w:eastAsia="zh-CN"/>
        </w:rPr>
        <w:t>1：</w:t>
      </w:r>
    </w:p>
    <w:p w14:paraId="1DD9DEA9">
      <w:pPr>
        <w:pStyle w:val="2"/>
        <w:spacing w:before="254" w:line="225" w:lineRule="auto"/>
        <w:ind w:left="4155"/>
        <w:outlineLvl w:val="0"/>
        <w:rPr>
          <w:rFonts w:hint="eastAsia"/>
          <w:sz w:val="31"/>
          <w:szCs w:val="31"/>
          <w:lang w:eastAsia="zh-CN"/>
        </w:rPr>
      </w:pPr>
      <w:bookmarkStart w:id="0" w:name="_GoBack"/>
      <w:r>
        <w:rPr>
          <w:b/>
          <w:bCs/>
          <w:spacing w:val="5"/>
          <w:sz w:val="31"/>
          <w:szCs w:val="31"/>
          <w:lang w:eastAsia="zh-CN"/>
        </w:rPr>
        <w:t>报名回执表</w:t>
      </w:r>
      <w:bookmarkEnd w:id="0"/>
    </w:p>
    <w:p w14:paraId="4A3FCE23">
      <w:pPr>
        <w:spacing w:before="67"/>
        <w:rPr>
          <w:lang w:eastAsia="zh-CN"/>
        </w:rPr>
      </w:pPr>
    </w:p>
    <w:tbl>
      <w:tblPr>
        <w:tblStyle w:val="6"/>
        <w:tblW w:w="9890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37"/>
        <w:gridCol w:w="504"/>
        <w:gridCol w:w="1632"/>
        <w:gridCol w:w="1437"/>
        <w:gridCol w:w="977"/>
        <w:gridCol w:w="261"/>
        <w:gridCol w:w="1053"/>
        <w:gridCol w:w="895"/>
        <w:gridCol w:w="94"/>
        <w:gridCol w:w="291"/>
        <w:gridCol w:w="1609"/>
      </w:tblGrid>
      <w:tr w14:paraId="359832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137" w:type="dxa"/>
          </w:tcPr>
          <w:p w14:paraId="0CD3FF44">
            <w:pPr>
              <w:pStyle w:val="5"/>
              <w:spacing w:before="63" w:line="221" w:lineRule="auto"/>
              <w:ind w:left="365"/>
              <w:rPr>
                <w:rFonts w:hint="eastAsia"/>
              </w:rPr>
            </w:pPr>
            <w:r>
              <w:rPr>
                <w:spacing w:val="-2"/>
              </w:rPr>
              <w:t>单位</w:t>
            </w:r>
          </w:p>
          <w:p w14:paraId="3BF4926B">
            <w:pPr>
              <w:pStyle w:val="5"/>
              <w:spacing w:before="48" w:line="207" w:lineRule="auto"/>
              <w:ind w:left="366"/>
              <w:rPr>
                <w:rFonts w:hint="eastAsia"/>
              </w:rPr>
            </w:pPr>
            <w:r>
              <w:rPr>
                <w:spacing w:val="-3"/>
              </w:rPr>
              <w:t>名称</w:t>
            </w:r>
          </w:p>
        </w:tc>
        <w:tc>
          <w:tcPr>
            <w:tcW w:w="3573" w:type="dxa"/>
            <w:gridSpan w:val="3"/>
          </w:tcPr>
          <w:p w14:paraId="30A1EDFC"/>
        </w:tc>
        <w:tc>
          <w:tcPr>
            <w:tcW w:w="977" w:type="dxa"/>
          </w:tcPr>
          <w:p w14:paraId="4F33B197">
            <w:pPr>
              <w:pStyle w:val="5"/>
              <w:spacing w:before="214" w:line="223" w:lineRule="auto"/>
              <w:ind w:left="181"/>
              <w:rPr>
                <w:rFonts w:hint="eastAsia"/>
              </w:rPr>
            </w:pPr>
            <w:r>
              <w:rPr>
                <w:spacing w:val="-2"/>
              </w:rPr>
              <w:t>联系人</w:t>
            </w:r>
          </w:p>
        </w:tc>
        <w:tc>
          <w:tcPr>
            <w:tcW w:w="1314" w:type="dxa"/>
            <w:gridSpan w:val="2"/>
          </w:tcPr>
          <w:p w14:paraId="0D30CDEB"/>
        </w:tc>
        <w:tc>
          <w:tcPr>
            <w:tcW w:w="895" w:type="dxa"/>
          </w:tcPr>
          <w:p w14:paraId="24585E9B">
            <w:pPr>
              <w:pStyle w:val="5"/>
              <w:spacing w:before="214" w:line="220" w:lineRule="auto"/>
              <w:ind w:left="136"/>
              <w:rPr>
                <w:rFonts w:hint="eastAsia"/>
              </w:rPr>
            </w:pPr>
            <w:r>
              <w:rPr>
                <w:spacing w:val="-2"/>
              </w:rPr>
              <w:t>手机号</w:t>
            </w:r>
          </w:p>
        </w:tc>
        <w:tc>
          <w:tcPr>
            <w:tcW w:w="1994" w:type="dxa"/>
            <w:gridSpan w:val="3"/>
          </w:tcPr>
          <w:p w14:paraId="6D32168E"/>
        </w:tc>
      </w:tr>
      <w:tr w14:paraId="2688906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1137" w:type="dxa"/>
          </w:tcPr>
          <w:p w14:paraId="2AE5C8B9">
            <w:pPr>
              <w:pStyle w:val="5"/>
              <w:spacing w:before="58" w:line="228" w:lineRule="auto"/>
              <w:ind w:left="363"/>
              <w:rPr>
                <w:rFonts w:hint="eastAsia"/>
              </w:rPr>
            </w:pPr>
            <w:r>
              <w:rPr>
                <w:spacing w:val="-2"/>
              </w:rPr>
              <w:t>通讯</w:t>
            </w:r>
          </w:p>
          <w:p w14:paraId="4C521DE6">
            <w:pPr>
              <w:pStyle w:val="5"/>
              <w:spacing w:before="40" w:line="207" w:lineRule="auto"/>
              <w:ind w:left="363"/>
              <w:rPr>
                <w:rFonts w:hint="eastAsia"/>
              </w:rPr>
            </w:pPr>
            <w:r>
              <w:rPr>
                <w:spacing w:val="-2"/>
              </w:rPr>
              <w:t>地址</w:t>
            </w:r>
          </w:p>
        </w:tc>
        <w:tc>
          <w:tcPr>
            <w:tcW w:w="3573" w:type="dxa"/>
            <w:gridSpan w:val="3"/>
          </w:tcPr>
          <w:p w14:paraId="0551DF58"/>
        </w:tc>
        <w:tc>
          <w:tcPr>
            <w:tcW w:w="977" w:type="dxa"/>
          </w:tcPr>
          <w:p w14:paraId="30F1DDD4">
            <w:pPr>
              <w:pStyle w:val="5"/>
              <w:spacing w:before="209" w:line="221" w:lineRule="auto"/>
              <w:ind w:left="180"/>
              <w:rPr>
                <w:rFonts w:hint="eastAsia"/>
              </w:rPr>
            </w:pPr>
            <w:r>
              <w:rPr>
                <w:spacing w:val="-2"/>
              </w:rPr>
              <w:t>微信号</w:t>
            </w:r>
          </w:p>
        </w:tc>
        <w:tc>
          <w:tcPr>
            <w:tcW w:w="1314" w:type="dxa"/>
            <w:gridSpan w:val="2"/>
          </w:tcPr>
          <w:p w14:paraId="49D7E3F5"/>
        </w:tc>
        <w:tc>
          <w:tcPr>
            <w:tcW w:w="895" w:type="dxa"/>
          </w:tcPr>
          <w:p w14:paraId="7A5114F4">
            <w:pPr>
              <w:pStyle w:val="5"/>
              <w:spacing w:before="209" w:line="223" w:lineRule="auto"/>
              <w:ind w:left="266"/>
              <w:rPr>
                <w:rFonts w:hint="eastAsia"/>
              </w:rPr>
            </w:pPr>
            <w:r>
              <w:rPr>
                <w:spacing w:val="-8"/>
              </w:rPr>
              <w:t>电话</w:t>
            </w:r>
          </w:p>
        </w:tc>
        <w:tc>
          <w:tcPr>
            <w:tcW w:w="1994" w:type="dxa"/>
            <w:gridSpan w:val="3"/>
          </w:tcPr>
          <w:p w14:paraId="139DC483"/>
        </w:tc>
      </w:tr>
      <w:tr w14:paraId="33DD41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9890" w:type="dxa"/>
            <w:gridSpan w:val="11"/>
          </w:tcPr>
          <w:p w14:paraId="6018D62C">
            <w:pPr>
              <w:pStyle w:val="5"/>
              <w:spacing w:before="188" w:line="221" w:lineRule="auto"/>
              <w:ind w:left="4001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3"/>
              </w:rPr>
              <w:t>人员及住宿信息</w:t>
            </w:r>
          </w:p>
        </w:tc>
      </w:tr>
      <w:tr w14:paraId="044E23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5" w:hRule="atLeast"/>
        </w:trPr>
        <w:tc>
          <w:tcPr>
            <w:tcW w:w="1137" w:type="dxa"/>
          </w:tcPr>
          <w:p w14:paraId="4A26E4CE">
            <w:pPr>
              <w:pStyle w:val="5"/>
              <w:spacing w:before="268" w:line="221" w:lineRule="auto"/>
              <w:ind w:left="363"/>
              <w:rPr>
                <w:rFonts w:hint="eastAsia"/>
              </w:rPr>
            </w:pPr>
            <w:r>
              <w:rPr>
                <w:spacing w:val="-2"/>
              </w:rPr>
              <w:t>姓名</w:t>
            </w:r>
          </w:p>
        </w:tc>
        <w:tc>
          <w:tcPr>
            <w:tcW w:w="504" w:type="dxa"/>
            <w:textDirection w:val="tbRlV"/>
          </w:tcPr>
          <w:p w14:paraId="51247EBD">
            <w:pPr>
              <w:pStyle w:val="5"/>
              <w:spacing w:before="145" w:line="207" w:lineRule="auto"/>
              <w:ind w:left="119"/>
              <w:rPr>
                <w:rFonts w:hint="eastAsia"/>
              </w:rPr>
            </w:pPr>
            <w:r>
              <w:rPr>
                <w:spacing w:val="1"/>
              </w:rPr>
              <w:t>性</w:t>
            </w:r>
            <w:r>
              <w:rPr>
                <w:spacing w:val="-16"/>
              </w:rPr>
              <w:t xml:space="preserve"> </w:t>
            </w:r>
            <w:r>
              <w:rPr>
                <w:spacing w:val="1"/>
              </w:rPr>
              <w:t>别</w:t>
            </w:r>
          </w:p>
        </w:tc>
        <w:tc>
          <w:tcPr>
            <w:tcW w:w="1632" w:type="dxa"/>
          </w:tcPr>
          <w:p w14:paraId="001EF294">
            <w:pPr>
              <w:pStyle w:val="5"/>
              <w:spacing w:before="268" w:line="221" w:lineRule="auto"/>
              <w:ind w:left="348"/>
              <w:rPr>
                <w:rFonts w:hint="eastAsia"/>
              </w:rPr>
            </w:pPr>
            <w:r>
              <w:rPr>
                <w:spacing w:val="-2"/>
              </w:rPr>
              <w:t>职称/职务</w:t>
            </w:r>
          </w:p>
        </w:tc>
        <w:tc>
          <w:tcPr>
            <w:tcW w:w="1437" w:type="dxa"/>
          </w:tcPr>
          <w:p w14:paraId="3E4CCA0B">
            <w:pPr>
              <w:pStyle w:val="5"/>
              <w:spacing w:before="118" w:line="262" w:lineRule="auto"/>
              <w:ind w:left="356" w:right="345" w:firstLine="51"/>
              <w:rPr>
                <w:rFonts w:hint="eastAsia"/>
              </w:rPr>
            </w:pPr>
            <w:r>
              <w:rPr>
                <w:spacing w:val="-2"/>
              </w:rPr>
              <w:t>手机号/微信号</w:t>
            </w:r>
          </w:p>
        </w:tc>
        <w:tc>
          <w:tcPr>
            <w:tcW w:w="1238" w:type="dxa"/>
            <w:gridSpan w:val="2"/>
          </w:tcPr>
          <w:p w14:paraId="22EFDD45">
            <w:pPr>
              <w:pStyle w:val="5"/>
              <w:spacing w:before="269" w:line="241" w:lineRule="auto"/>
              <w:ind w:left="308"/>
              <w:rPr>
                <w:rFonts w:hint="eastAsia"/>
              </w:rPr>
            </w:pPr>
            <w:r>
              <w:rPr>
                <w:spacing w:val="-1"/>
              </w:rPr>
              <w:t>E-mail</w:t>
            </w:r>
          </w:p>
        </w:tc>
        <w:tc>
          <w:tcPr>
            <w:tcW w:w="2042" w:type="dxa"/>
            <w:gridSpan w:val="3"/>
          </w:tcPr>
          <w:p w14:paraId="670856B0">
            <w:pPr>
              <w:pStyle w:val="5"/>
              <w:spacing w:before="268" w:line="221" w:lineRule="auto"/>
              <w:ind w:left="607"/>
              <w:rPr>
                <w:rFonts w:hint="eastAsia"/>
              </w:rPr>
            </w:pPr>
            <w:r>
              <w:rPr>
                <w:spacing w:val="-2"/>
              </w:rPr>
              <w:t>参加活动</w:t>
            </w:r>
          </w:p>
        </w:tc>
        <w:tc>
          <w:tcPr>
            <w:tcW w:w="1900" w:type="dxa"/>
            <w:gridSpan w:val="2"/>
          </w:tcPr>
          <w:p w14:paraId="45F287BC">
            <w:pPr>
              <w:pStyle w:val="5"/>
              <w:spacing w:before="118" w:line="221" w:lineRule="auto"/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spacing w:val="-2"/>
                <w:lang w:eastAsia="zh-CN"/>
              </w:rPr>
              <w:t>希尔顿住宿</w:t>
            </w:r>
            <w:r>
              <w:rPr>
                <w:rFonts w:hint="eastAsia"/>
                <w:spacing w:val="-2"/>
                <w:lang w:eastAsia="zh-CN"/>
              </w:rPr>
              <w:br w:type="textWrapping"/>
            </w:r>
            <w:r>
              <w:rPr>
                <w:rFonts w:hint="eastAsia"/>
                <w:spacing w:val="-2"/>
                <w:lang w:eastAsia="zh-CN"/>
              </w:rPr>
              <w:t>（自行预定）</w:t>
            </w:r>
          </w:p>
        </w:tc>
      </w:tr>
      <w:tr w14:paraId="43CCD35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33" w:hRule="atLeast"/>
        </w:trPr>
        <w:tc>
          <w:tcPr>
            <w:tcW w:w="1137" w:type="dxa"/>
          </w:tcPr>
          <w:p w14:paraId="44B19DD5">
            <w:pPr>
              <w:rPr>
                <w:lang w:eastAsia="zh-CN"/>
              </w:rPr>
            </w:pPr>
          </w:p>
        </w:tc>
        <w:tc>
          <w:tcPr>
            <w:tcW w:w="504" w:type="dxa"/>
          </w:tcPr>
          <w:p w14:paraId="6D00C5AC">
            <w:pPr>
              <w:rPr>
                <w:lang w:eastAsia="zh-CN"/>
              </w:rPr>
            </w:pPr>
          </w:p>
        </w:tc>
        <w:tc>
          <w:tcPr>
            <w:tcW w:w="1632" w:type="dxa"/>
          </w:tcPr>
          <w:p w14:paraId="51AC5AC2">
            <w:pPr>
              <w:rPr>
                <w:lang w:eastAsia="zh-CN"/>
              </w:rPr>
            </w:pPr>
          </w:p>
        </w:tc>
        <w:tc>
          <w:tcPr>
            <w:tcW w:w="1437" w:type="dxa"/>
          </w:tcPr>
          <w:p w14:paraId="5C22A74E">
            <w:pPr>
              <w:rPr>
                <w:lang w:eastAsia="zh-CN"/>
              </w:rPr>
            </w:pPr>
          </w:p>
        </w:tc>
        <w:tc>
          <w:tcPr>
            <w:tcW w:w="1238" w:type="dxa"/>
            <w:gridSpan w:val="2"/>
          </w:tcPr>
          <w:p w14:paraId="38794B94">
            <w:pPr>
              <w:rPr>
                <w:lang w:eastAsia="zh-CN"/>
              </w:rPr>
            </w:pPr>
          </w:p>
        </w:tc>
        <w:tc>
          <w:tcPr>
            <w:tcW w:w="2042" w:type="dxa"/>
            <w:gridSpan w:val="3"/>
          </w:tcPr>
          <w:p w14:paraId="20554A5A">
            <w:pPr>
              <w:pStyle w:val="5"/>
              <w:spacing w:before="225" w:line="190" w:lineRule="auto"/>
              <w:ind w:left="123"/>
              <w:rPr>
                <w:rFonts w:hint="eastAsia"/>
                <w:lang w:eastAsia="zh-CN"/>
              </w:rPr>
            </w:pPr>
            <w:r>
              <w:rPr>
                <w:rFonts w:ascii="微软雅黑" w:hAnsi="微软雅黑" w:eastAsia="微软雅黑" w:cs="微软雅黑"/>
                <w:spacing w:val="8"/>
                <w:lang w:eastAsia="zh-CN"/>
              </w:rPr>
              <w:t>□</w:t>
            </w:r>
            <w:r>
              <w:rPr>
                <w:spacing w:val="8"/>
                <w:lang w:eastAsia="zh-CN"/>
              </w:rPr>
              <w:t>理事会</w:t>
            </w:r>
          </w:p>
          <w:p w14:paraId="03123385">
            <w:pPr>
              <w:pStyle w:val="5"/>
              <w:spacing w:before="14" w:line="190" w:lineRule="auto"/>
              <w:ind w:left="123"/>
              <w:rPr>
                <w:rFonts w:hint="eastAsia"/>
                <w:lang w:eastAsia="zh-CN"/>
              </w:rPr>
            </w:pPr>
            <w:r>
              <w:rPr>
                <w:rFonts w:ascii="微软雅黑" w:hAnsi="微软雅黑" w:eastAsia="微软雅黑" w:cs="微软雅黑"/>
                <w:spacing w:val="4"/>
                <w:lang w:eastAsia="zh-CN"/>
              </w:rPr>
              <w:t>□</w:t>
            </w:r>
            <w:r>
              <w:rPr>
                <w:spacing w:val="4"/>
                <w:lang w:eastAsia="zh-CN"/>
              </w:rPr>
              <w:t>测定方法团标会</w:t>
            </w:r>
          </w:p>
          <w:p w14:paraId="6C4F1A1B">
            <w:pPr>
              <w:pStyle w:val="5"/>
              <w:spacing w:before="14" w:line="190" w:lineRule="auto"/>
              <w:ind w:left="123"/>
              <w:rPr>
                <w:rFonts w:hint="eastAsia"/>
                <w:lang w:eastAsia="zh-CN"/>
              </w:rPr>
            </w:pPr>
            <w:r>
              <w:rPr>
                <w:rFonts w:ascii="微软雅黑" w:hAnsi="微软雅黑" w:eastAsia="微软雅黑" w:cs="微软雅黑"/>
                <w:spacing w:val="4"/>
                <w:lang w:eastAsia="zh-CN"/>
              </w:rPr>
              <w:t>□</w:t>
            </w:r>
            <w:r>
              <w:rPr>
                <w:spacing w:val="4"/>
                <w:lang w:eastAsia="zh-CN"/>
              </w:rPr>
              <w:t>再生农膜团标会</w:t>
            </w:r>
          </w:p>
          <w:p w14:paraId="31A95EC5">
            <w:pPr>
              <w:pStyle w:val="5"/>
              <w:spacing w:before="14" w:line="191" w:lineRule="auto"/>
              <w:ind w:left="123"/>
              <w:rPr>
                <w:rFonts w:hint="eastAsia"/>
                <w:lang w:eastAsia="zh-CN"/>
              </w:rPr>
            </w:pPr>
            <w:r>
              <w:rPr>
                <w:rFonts w:ascii="微软雅黑" w:hAnsi="微软雅黑" w:eastAsia="微软雅黑" w:cs="微软雅黑"/>
                <w:spacing w:val="6"/>
                <w:lang w:eastAsia="zh-CN"/>
              </w:rPr>
              <w:t>□</w:t>
            </w:r>
            <w:r>
              <w:rPr>
                <w:spacing w:val="6"/>
                <w:lang w:eastAsia="zh-CN"/>
              </w:rPr>
              <w:t>参观乘大巴</w:t>
            </w:r>
          </w:p>
        </w:tc>
        <w:tc>
          <w:tcPr>
            <w:tcW w:w="1900" w:type="dxa"/>
            <w:gridSpan w:val="2"/>
          </w:tcPr>
          <w:p w14:paraId="49A577C5">
            <w:pPr>
              <w:pStyle w:val="5"/>
              <w:spacing w:before="224" w:line="191" w:lineRule="auto"/>
              <w:ind w:left="124"/>
              <w:rPr>
                <w:rFonts w:hint="eastAsia"/>
                <w:lang w:eastAsia="zh-CN"/>
              </w:rPr>
            </w:pPr>
          </w:p>
          <w:p w14:paraId="6BF08FFD">
            <w:pPr>
              <w:pStyle w:val="5"/>
              <w:spacing w:before="13" w:line="200" w:lineRule="auto"/>
              <w:ind w:left="124"/>
              <w:rPr>
                <w:rFonts w:hint="eastAsia"/>
              </w:rPr>
            </w:pPr>
            <w:r>
              <w:rPr>
                <w:rFonts w:ascii="微软雅黑" w:hAnsi="微软雅黑" w:eastAsia="微软雅黑" w:cs="微软雅黑"/>
                <w:spacing w:val="6"/>
              </w:rPr>
              <w:t>□</w:t>
            </w:r>
            <w:r>
              <w:rPr>
                <w:spacing w:val="6"/>
              </w:rPr>
              <w:t>7.22</w:t>
            </w:r>
          </w:p>
          <w:p w14:paraId="06D0CB6F">
            <w:pPr>
              <w:pStyle w:val="5"/>
              <w:spacing w:before="1" w:line="199" w:lineRule="auto"/>
              <w:ind w:left="124"/>
              <w:rPr>
                <w:rFonts w:hint="eastAsia"/>
              </w:rPr>
            </w:pPr>
            <w:r>
              <w:rPr>
                <w:rFonts w:ascii="微软雅黑" w:hAnsi="微软雅黑" w:eastAsia="微软雅黑" w:cs="微软雅黑"/>
                <w:spacing w:val="6"/>
              </w:rPr>
              <w:t>□</w:t>
            </w:r>
            <w:r>
              <w:rPr>
                <w:spacing w:val="6"/>
              </w:rPr>
              <w:t>7.23</w:t>
            </w:r>
          </w:p>
          <w:p w14:paraId="131911CE">
            <w:pPr>
              <w:pStyle w:val="5"/>
              <w:spacing w:before="1" w:line="204" w:lineRule="auto"/>
              <w:ind w:left="124"/>
              <w:rPr>
                <w:rFonts w:hint="eastAsia"/>
              </w:rPr>
            </w:pPr>
            <w:r>
              <w:rPr>
                <w:rFonts w:ascii="微软雅黑" w:hAnsi="微软雅黑" w:eastAsia="微软雅黑" w:cs="微软雅黑"/>
                <w:spacing w:val="6"/>
              </w:rPr>
              <w:t>□</w:t>
            </w:r>
            <w:r>
              <w:rPr>
                <w:spacing w:val="6"/>
              </w:rPr>
              <w:t>7.24</w:t>
            </w:r>
          </w:p>
        </w:tc>
      </w:tr>
      <w:tr w14:paraId="217358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92" w:hRule="atLeast"/>
        </w:trPr>
        <w:tc>
          <w:tcPr>
            <w:tcW w:w="1137" w:type="dxa"/>
          </w:tcPr>
          <w:p w14:paraId="23D3AF35"/>
        </w:tc>
        <w:tc>
          <w:tcPr>
            <w:tcW w:w="504" w:type="dxa"/>
          </w:tcPr>
          <w:p w14:paraId="0AF5437F"/>
        </w:tc>
        <w:tc>
          <w:tcPr>
            <w:tcW w:w="1632" w:type="dxa"/>
          </w:tcPr>
          <w:p w14:paraId="7E2B1E4C"/>
        </w:tc>
        <w:tc>
          <w:tcPr>
            <w:tcW w:w="1437" w:type="dxa"/>
          </w:tcPr>
          <w:p w14:paraId="57364E88"/>
        </w:tc>
        <w:tc>
          <w:tcPr>
            <w:tcW w:w="1238" w:type="dxa"/>
            <w:gridSpan w:val="2"/>
          </w:tcPr>
          <w:p w14:paraId="596F9A3C"/>
        </w:tc>
        <w:tc>
          <w:tcPr>
            <w:tcW w:w="2042" w:type="dxa"/>
            <w:gridSpan w:val="3"/>
          </w:tcPr>
          <w:p w14:paraId="297CE00B">
            <w:pPr>
              <w:pStyle w:val="5"/>
              <w:spacing w:before="204" w:line="190" w:lineRule="auto"/>
              <w:ind w:left="123"/>
              <w:rPr>
                <w:rFonts w:hint="eastAsia"/>
                <w:lang w:eastAsia="zh-CN"/>
              </w:rPr>
            </w:pPr>
            <w:r>
              <w:rPr>
                <w:rFonts w:ascii="微软雅黑" w:hAnsi="微软雅黑" w:eastAsia="微软雅黑" w:cs="微软雅黑"/>
                <w:spacing w:val="8"/>
                <w:lang w:eastAsia="zh-CN"/>
              </w:rPr>
              <w:t>□</w:t>
            </w:r>
            <w:r>
              <w:rPr>
                <w:spacing w:val="8"/>
                <w:lang w:eastAsia="zh-CN"/>
              </w:rPr>
              <w:t>理事会</w:t>
            </w:r>
          </w:p>
          <w:p w14:paraId="36ABBD38">
            <w:pPr>
              <w:pStyle w:val="5"/>
              <w:spacing w:before="14" w:line="190" w:lineRule="auto"/>
              <w:ind w:left="123"/>
              <w:rPr>
                <w:rFonts w:hint="eastAsia"/>
                <w:lang w:eastAsia="zh-CN"/>
              </w:rPr>
            </w:pPr>
            <w:r>
              <w:rPr>
                <w:rFonts w:ascii="微软雅黑" w:hAnsi="微软雅黑" w:eastAsia="微软雅黑" w:cs="微软雅黑"/>
                <w:spacing w:val="4"/>
                <w:lang w:eastAsia="zh-CN"/>
              </w:rPr>
              <w:t>□</w:t>
            </w:r>
            <w:r>
              <w:rPr>
                <w:spacing w:val="4"/>
                <w:lang w:eastAsia="zh-CN"/>
              </w:rPr>
              <w:t>测定方法团标会</w:t>
            </w:r>
          </w:p>
          <w:p w14:paraId="7586E229">
            <w:pPr>
              <w:pStyle w:val="5"/>
              <w:spacing w:before="14" w:line="190" w:lineRule="auto"/>
              <w:ind w:left="123"/>
              <w:rPr>
                <w:rFonts w:hint="eastAsia"/>
                <w:lang w:eastAsia="zh-CN"/>
              </w:rPr>
            </w:pPr>
            <w:r>
              <w:rPr>
                <w:rFonts w:ascii="微软雅黑" w:hAnsi="微软雅黑" w:eastAsia="微软雅黑" w:cs="微软雅黑"/>
                <w:spacing w:val="4"/>
                <w:lang w:eastAsia="zh-CN"/>
              </w:rPr>
              <w:t>□</w:t>
            </w:r>
            <w:r>
              <w:rPr>
                <w:spacing w:val="4"/>
                <w:lang w:eastAsia="zh-CN"/>
              </w:rPr>
              <w:t>再生农膜团标会</w:t>
            </w:r>
          </w:p>
          <w:p w14:paraId="529F3069">
            <w:pPr>
              <w:pStyle w:val="5"/>
              <w:spacing w:before="14" w:line="191" w:lineRule="auto"/>
              <w:ind w:left="123"/>
              <w:rPr>
                <w:rFonts w:hint="eastAsia"/>
                <w:lang w:eastAsia="zh-CN"/>
              </w:rPr>
            </w:pPr>
            <w:r>
              <w:rPr>
                <w:rFonts w:ascii="微软雅黑" w:hAnsi="微软雅黑" w:eastAsia="微软雅黑" w:cs="微软雅黑"/>
                <w:spacing w:val="6"/>
                <w:lang w:eastAsia="zh-CN"/>
              </w:rPr>
              <w:t>□</w:t>
            </w:r>
            <w:r>
              <w:rPr>
                <w:spacing w:val="6"/>
                <w:lang w:eastAsia="zh-CN"/>
              </w:rPr>
              <w:t>参观乘大巴</w:t>
            </w:r>
          </w:p>
        </w:tc>
        <w:tc>
          <w:tcPr>
            <w:tcW w:w="1900" w:type="dxa"/>
            <w:gridSpan w:val="2"/>
          </w:tcPr>
          <w:p w14:paraId="40110D2D">
            <w:pPr>
              <w:pStyle w:val="5"/>
              <w:spacing w:before="203" w:line="191" w:lineRule="auto"/>
              <w:ind w:left="124"/>
              <w:rPr>
                <w:rFonts w:hint="eastAsia"/>
                <w:lang w:eastAsia="zh-CN"/>
              </w:rPr>
            </w:pPr>
          </w:p>
          <w:p w14:paraId="693359CD">
            <w:pPr>
              <w:pStyle w:val="5"/>
              <w:spacing w:before="13" w:line="200" w:lineRule="auto"/>
              <w:ind w:left="124"/>
              <w:rPr>
                <w:rFonts w:hint="eastAsia"/>
              </w:rPr>
            </w:pPr>
            <w:r>
              <w:rPr>
                <w:rFonts w:ascii="微软雅黑" w:hAnsi="微软雅黑" w:eastAsia="微软雅黑" w:cs="微软雅黑"/>
                <w:spacing w:val="6"/>
              </w:rPr>
              <w:t>□</w:t>
            </w:r>
            <w:r>
              <w:rPr>
                <w:spacing w:val="6"/>
              </w:rPr>
              <w:t>7.22</w:t>
            </w:r>
          </w:p>
          <w:p w14:paraId="7209013C">
            <w:pPr>
              <w:pStyle w:val="5"/>
              <w:spacing w:before="1" w:line="199" w:lineRule="auto"/>
              <w:ind w:left="124"/>
              <w:rPr>
                <w:rFonts w:hint="eastAsia"/>
              </w:rPr>
            </w:pPr>
            <w:r>
              <w:rPr>
                <w:rFonts w:ascii="微软雅黑" w:hAnsi="微软雅黑" w:eastAsia="微软雅黑" w:cs="微软雅黑"/>
                <w:spacing w:val="6"/>
              </w:rPr>
              <w:t>□</w:t>
            </w:r>
            <w:r>
              <w:rPr>
                <w:spacing w:val="6"/>
              </w:rPr>
              <w:t>7.23</w:t>
            </w:r>
          </w:p>
          <w:p w14:paraId="5E814CFC">
            <w:pPr>
              <w:pStyle w:val="5"/>
              <w:spacing w:before="1" w:line="204" w:lineRule="auto"/>
              <w:ind w:left="124"/>
              <w:rPr>
                <w:rFonts w:hint="eastAsia"/>
              </w:rPr>
            </w:pPr>
            <w:r>
              <w:rPr>
                <w:rFonts w:ascii="微软雅黑" w:hAnsi="微软雅黑" w:eastAsia="微软雅黑" w:cs="微软雅黑"/>
                <w:spacing w:val="6"/>
              </w:rPr>
              <w:t>□</w:t>
            </w:r>
            <w:r>
              <w:rPr>
                <w:spacing w:val="6"/>
              </w:rPr>
              <w:t>7.24</w:t>
            </w:r>
          </w:p>
        </w:tc>
      </w:tr>
      <w:tr w14:paraId="122E13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68" w:hRule="atLeast"/>
        </w:trPr>
        <w:tc>
          <w:tcPr>
            <w:tcW w:w="1137" w:type="dxa"/>
          </w:tcPr>
          <w:p w14:paraId="6124A651"/>
        </w:tc>
        <w:tc>
          <w:tcPr>
            <w:tcW w:w="504" w:type="dxa"/>
          </w:tcPr>
          <w:p w14:paraId="560D6CAF"/>
        </w:tc>
        <w:tc>
          <w:tcPr>
            <w:tcW w:w="1632" w:type="dxa"/>
          </w:tcPr>
          <w:p w14:paraId="5C0F47B2"/>
        </w:tc>
        <w:tc>
          <w:tcPr>
            <w:tcW w:w="1437" w:type="dxa"/>
          </w:tcPr>
          <w:p w14:paraId="513E5480"/>
        </w:tc>
        <w:tc>
          <w:tcPr>
            <w:tcW w:w="1238" w:type="dxa"/>
            <w:gridSpan w:val="2"/>
          </w:tcPr>
          <w:p w14:paraId="5F3C8E5C"/>
        </w:tc>
        <w:tc>
          <w:tcPr>
            <w:tcW w:w="2042" w:type="dxa"/>
            <w:gridSpan w:val="3"/>
          </w:tcPr>
          <w:p w14:paraId="312E53C9">
            <w:pPr>
              <w:pStyle w:val="5"/>
              <w:spacing w:before="193" w:line="190" w:lineRule="auto"/>
              <w:ind w:left="123"/>
              <w:rPr>
                <w:rFonts w:hint="eastAsia"/>
                <w:lang w:eastAsia="zh-CN"/>
              </w:rPr>
            </w:pPr>
            <w:r>
              <w:rPr>
                <w:rFonts w:ascii="微软雅黑" w:hAnsi="微软雅黑" w:eastAsia="微软雅黑" w:cs="微软雅黑"/>
                <w:spacing w:val="8"/>
                <w:lang w:eastAsia="zh-CN"/>
              </w:rPr>
              <w:t>□</w:t>
            </w:r>
            <w:r>
              <w:rPr>
                <w:spacing w:val="8"/>
                <w:lang w:eastAsia="zh-CN"/>
              </w:rPr>
              <w:t>理事会</w:t>
            </w:r>
          </w:p>
          <w:p w14:paraId="5951233B">
            <w:pPr>
              <w:pStyle w:val="5"/>
              <w:spacing w:before="14" w:line="190" w:lineRule="auto"/>
              <w:ind w:left="123"/>
              <w:rPr>
                <w:rFonts w:hint="eastAsia"/>
                <w:lang w:eastAsia="zh-CN"/>
              </w:rPr>
            </w:pPr>
            <w:r>
              <w:rPr>
                <w:rFonts w:ascii="微软雅黑" w:hAnsi="微软雅黑" w:eastAsia="微软雅黑" w:cs="微软雅黑"/>
                <w:spacing w:val="4"/>
                <w:lang w:eastAsia="zh-CN"/>
              </w:rPr>
              <w:t>□</w:t>
            </w:r>
            <w:r>
              <w:rPr>
                <w:spacing w:val="4"/>
                <w:lang w:eastAsia="zh-CN"/>
              </w:rPr>
              <w:t>测定方法团标会</w:t>
            </w:r>
          </w:p>
          <w:p w14:paraId="18C166C7">
            <w:pPr>
              <w:pStyle w:val="5"/>
              <w:spacing w:before="14" w:line="190" w:lineRule="auto"/>
              <w:ind w:left="123"/>
              <w:rPr>
                <w:rFonts w:hint="eastAsia"/>
                <w:lang w:eastAsia="zh-CN"/>
              </w:rPr>
            </w:pPr>
            <w:r>
              <w:rPr>
                <w:rFonts w:ascii="微软雅黑" w:hAnsi="微软雅黑" w:eastAsia="微软雅黑" w:cs="微软雅黑"/>
                <w:spacing w:val="4"/>
                <w:lang w:eastAsia="zh-CN"/>
              </w:rPr>
              <w:t>□</w:t>
            </w:r>
            <w:r>
              <w:rPr>
                <w:spacing w:val="4"/>
                <w:lang w:eastAsia="zh-CN"/>
              </w:rPr>
              <w:t>再生农膜团标会</w:t>
            </w:r>
          </w:p>
          <w:p w14:paraId="4E9099B0">
            <w:pPr>
              <w:pStyle w:val="5"/>
              <w:spacing w:before="14" w:line="191" w:lineRule="auto"/>
              <w:ind w:left="123"/>
              <w:rPr>
                <w:rFonts w:hint="eastAsia"/>
                <w:lang w:eastAsia="zh-CN"/>
              </w:rPr>
            </w:pPr>
            <w:r>
              <w:rPr>
                <w:rFonts w:ascii="微软雅黑" w:hAnsi="微软雅黑" w:eastAsia="微软雅黑" w:cs="微软雅黑"/>
                <w:spacing w:val="6"/>
                <w:lang w:eastAsia="zh-CN"/>
              </w:rPr>
              <w:t>□</w:t>
            </w:r>
            <w:r>
              <w:rPr>
                <w:spacing w:val="6"/>
                <w:lang w:eastAsia="zh-CN"/>
              </w:rPr>
              <w:t>参观乘大巴</w:t>
            </w:r>
          </w:p>
        </w:tc>
        <w:tc>
          <w:tcPr>
            <w:tcW w:w="1900" w:type="dxa"/>
            <w:gridSpan w:val="2"/>
          </w:tcPr>
          <w:p w14:paraId="1C64D406">
            <w:pPr>
              <w:pStyle w:val="5"/>
              <w:spacing w:before="192" w:line="191" w:lineRule="auto"/>
              <w:ind w:left="124"/>
              <w:rPr>
                <w:rFonts w:hint="eastAsia"/>
                <w:lang w:eastAsia="zh-CN"/>
              </w:rPr>
            </w:pPr>
          </w:p>
          <w:p w14:paraId="6326B0E9">
            <w:pPr>
              <w:pStyle w:val="5"/>
              <w:spacing w:before="13" w:line="200" w:lineRule="auto"/>
              <w:ind w:left="124"/>
              <w:rPr>
                <w:rFonts w:hint="eastAsia"/>
              </w:rPr>
            </w:pPr>
            <w:r>
              <w:rPr>
                <w:rFonts w:ascii="微软雅黑" w:hAnsi="微软雅黑" w:eastAsia="微软雅黑" w:cs="微软雅黑"/>
                <w:spacing w:val="6"/>
              </w:rPr>
              <w:t>□</w:t>
            </w:r>
            <w:r>
              <w:rPr>
                <w:spacing w:val="6"/>
              </w:rPr>
              <w:t>7.22</w:t>
            </w:r>
          </w:p>
          <w:p w14:paraId="5E5DC677">
            <w:pPr>
              <w:pStyle w:val="5"/>
              <w:spacing w:before="1" w:line="199" w:lineRule="auto"/>
              <w:ind w:left="124"/>
              <w:rPr>
                <w:rFonts w:hint="eastAsia"/>
              </w:rPr>
            </w:pPr>
            <w:r>
              <w:rPr>
                <w:rFonts w:ascii="微软雅黑" w:hAnsi="微软雅黑" w:eastAsia="微软雅黑" w:cs="微软雅黑"/>
                <w:spacing w:val="6"/>
              </w:rPr>
              <w:t>□</w:t>
            </w:r>
            <w:r>
              <w:rPr>
                <w:spacing w:val="6"/>
              </w:rPr>
              <w:t>7.23</w:t>
            </w:r>
          </w:p>
          <w:p w14:paraId="4E93ABAE">
            <w:pPr>
              <w:pStyle w:val="5"/>
              <w:spacing w:before="1" w:line="204" w:lineRule="auto"/>
              <w:ind w:left="124"/>
              <w:rPr>
                <w:rFonts w:hint="eastAsia"/>
              </w:rPr>
            </w:pPr>
            <w:r>
              <w:rPr>
                <w:rFonts w:ascii="微软雅黑" w:hAnsi="微软雅黑" w:eastAsia="微软雅黑" w:cs="微软雅黑"/>
                <w:spacing w:val="6"/>
              </w:rPr>
              <w:t>□</w:t>
            </w:r>
            <w:r>
              <w:rPr>
                <w:spacing w:val="6"/>
              </w:rPr>
              <w:t>7.24</w:t>
            </w:r>
          </w:p>
        </w:tc>
      </w:tr>
      <w:tr w14:paraId="02BC74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4" w:hRule="atLeast"/>
        </w:trPr>
        <w:tc>
          <w:tcPr>
            <w:tcW w:w="9890" w:type="dxa"/>
            <w:gridSpan w:val="11"/>
          </w:tcPr>
          <w:p w14:paraId="0CC1D2B0">
            <w:pPr>
              <w:pStyle w:val="5"/>
              <w:spacing w:before="212" w:line="220" w:lineRule="auto"/>
              <w:ind w:left="2476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2"/>
                <w:lang w:eastAsia="zh-CN"/>
              </w:rPr>
              <w:t>发票信息</w:t>
            </w:r>
            <w:r>
              <w:rPr>
                <w:b/>
                <w:bCs/>
                <w:color w:val="FF0000"/>
                <w:spacing w:val="-2"/>
                <w:lang w:eastAsia="zh-CN"/>
              </w:rPr>
              <w:t>（汇款时请注明：再生专委会+参会人姓名）</w:t>
            </w:r>
          </w:p>
        </w:tc>
      </w:tr>
      <w:tr w14:paraId="73F4EF4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4" w:hRule="atLeast"/>
        </w:trPr>
        <w:tc>
          <w:tcPr>
            <w:tcW w:w="1641" w:type="dxa"/>
            <w:gridSpan w:val="2"/>
          </w:tcPr>
          <w:p w14:paraId="12CDD55A">
            <w:pPr>
              <w:pStyle w:val="5"/>
              <w:spacing w:before="246" w:line="221" w:lineRule="auto"/>
              <w:ind w:left="410"/>
              <w:rPr>
                <w:rFonts w:hint="eastAsia"/>
              </w:rPr>
            </w:pPr>
            <w:r>
              <w:rPr>
                <w:spacing w:val="-3"/>
              </w:rPr>
              <w:t>发票抬头</w:t>
            </w:r>
          </w:p>
        </w:tc>
        <w:tc>
          <w:tcPr>
            <w:tcW w:w="3069" w:type="dxa"/>
            <w:gridSpan w:val="2"/>
          </w:tcPr>
          <w:p w14:paraId="7D7E8D6C"/>
        </w:tc>
        <w:tc>
          <w:tcPr>
            <w:tcW w:w="2291" w:type="dxa"/>
            <w:gridSpan w:val="3"/>
          </w:tcPr>
          <w:p w14:paraId="7B04741F">
            <w:pPr>
              <w:pStyle w:val="5"/>
              <w:spacing w:before="246" w:line="221" w:lineRule="auto"/>
              <w:ind w:left="736"/>
              <w:rPr>
                <w:rFonts w:hint="eastAsia"/>
              </w:rPr>
            </w:pPr>
            <w:r>
              <w:rPr>
                <w:spacing w:val="-3"/>
              </w:rPr>
              <w:t>发票种类</w:t>
            </w:r>
          </w:p>
        </w:tc>
        <w:tc>
          <w:tcPr>
            <w:tcW w:w="2889" w:type="dxa"/>
            <w:gridSpan w:val="4"/>
          </w:tcPr>
          <w:p w14:paraId="74E7CE42">
            <w:pPr>
              <w:pStyle w:val="5"/>
              <w:spacing w:before="97" w:line="191" w:lineRule="auto"/>
              <w:ind w:left="628"/>
              <w:rPr>
                <w:rFonts w:hint="eastAsia"/>
                <w:lang w:eastAsia="zh-CN"/>
              </w:rPr>
            </w:pPr>
            <w:r>
              <w:rPr>
                <w:rFonts w:ascii="微软雅黑" w:hAnsi="微软雅黑" w:eastAsia="微软雅黑" w:cs="微软雅黑"/>
                <w:spacing w:val="4"/>
                <w:lang w:eastAsia="zh-CN"/>
              </w:rPr>
              <w:t>□</w:t>
            </w:r>
            <w:r>
              <w:rPr>
                <w:spacing w:val="4"/>
                <w:lang w:eastAsia="zh-CN"/>
              </w:rPr>
              <w:t>增值税普通发票</w:t>
            </w:r>
          </w:p>
          <w:p w14:paraId="7BE0A3B2">
            <w:pPr>
              <w:pStyle w:val="5"/>
              <w:spacing w:before="13" w:line="221" w:lineRule="auto"/>
              <w:ind w:left="631"/>
              <w:rPr>
                <w:rFonts w:hint="eastAsia"/>
                <w:lang w:eastAsia="zh-CN"/>
              </w:rPr>
            </w:pPr>
            <w:r>
              <w:rPr>
                <w:spacing w:val="-4"/>
                <w:lang w:eastAsia="zh-CN"/>
              </w:rPr>
              <w:t>□增值税专用发票</w:t>
            </w:r>
          </w:p>
        </w:tc>
      </w:tr>
      <w:tr w14:paraId="47C0702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6" w:hRule="atLeast"/>
        </w:trPr>
        <w:tc>
          <w:tcPr>
            <w:tcW w:w="1641" w:type="dxa"/>
            <w:gridSpan w:val="2"/>
          </w:tcPr>
          <w:p w14:paraId="168B79BE">
            <w:pPr>
              <w:pStyle w:val="5"/>
              <w:spacing w:before="98" w:line="221" w:lineRule="auto"/>
              <w:ind w:left="511"/>
              <w:rPr>
                <w:rFonts w:hint="eastAsia"/>
              </w:rPr>
            </w:pPr>
            <w:r>
              <w:rPr>
                <w:spacing w:val="-2"/>
              </w:rPr>
              <w:t>纳税人</w:t>
            </w:r>
          </w:p>
          <w:p w14:paraId="7FCA1B80">
            <w:pPr>
              <w:pStyle w:val="5"/>
              <w:spacing w:before="48" w:line="221" w:lineRule="auto"/>
              <w:ind w:left="511"/>
              <w:rPr>
                <w:rFonts w:hint="eastAsia"/>
              </w:rPr>
            </w:pPr>
            <w:r>
              <w:rPr>
                <w:spacing w:val="-2"/>
              </w:rPr>
              <w:t>识别号</w:t>
            </w:r>
          </w:p>
        </w:tc>
        <w:tc>
          <w:tcPr>
            <w:tcW w:w="3069" w:type="dxa"/>
            <w:gridSpan w:val="2"/>
          </w:tcPr>
          <w:p w14:paraId="078E0786"/>
        </w:tc>
        <w:tc>
          <w:tcPr>
            <w:tcW w:w="2291" w:type="dxa"/>
            <w:gridSpan w:val="3"/>
          </w:tcPr>
          <w:p w14:paraId="6EC34345">
            <w:pPr>
              <w:pStyle w:val="5"/>
              <w:spacing w:before="98" w:line="221" w:lineRule="auto"/>
              <w:ind w:left="839"/>
              <w:rPr>
                <w:rFonts w:hint="eastAsia"/>
              </w:rPr>
            </w:pPr>
            <w:r>
              <w:rPr>
                <w:spacing w:val="-2"/>
              </w:rPr>
              <w:t>开户行</w:t>
            </w:r>
          </w:p>
          <w:p w14:paraId="53F8929F">
            <w:pPr>
              <w:pStyle w:val="5"/>
              <w:spacing w:before="48" w:line="222" w:lineRule="auto"/>
              <w:ind w:left="837"/>
              <w:rPr>
                <w:rFonts w:hint="eastAsia"/>
              </w:rPr>
            </w:pPr>
            <w:r>
              <w:rPr>
                <w:spacing w:val="-1"/>
              </w:rPr>
              <w:t>及账号</w:t>
            </w:r>
          </w:p>
        </w:tc>
        <w:tc>
          <w:tcPr>
            <w:tcW w:w="2889" w:type="dxa"/>
            <w:gridSpan w:val="4"/>
          </w:tcPr>
          <w:p w14:paraId="021DAE9D"/>
        </w:tc>
      </w:tr>
      <w:tr w14:paraId="63B331F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8" w:hRule="atLeast"/>
        </w:trPr>
        <w:tc>
          <w:tcPr>
            <w:tcW w:w="1641" w:type="dxa"/>
            <w:gridSpan w:val="2"/>
          </w:tcPr>
          <w:p w14:paraId="3C9AC3E9">
            <w:pPr>
              <w:pStyle w:val="5"/>
              <w:spacing w:before="149" w:line="230" w:lineRule="auto"/>
              <w:ind w:left="615"/>
              <w:rPr>
                <w:rFonts w:hint="eastAsia"/>
              </w:rPr>
            </w:pPr>
            <w:r>
              <w:rPr>
                <w:spacing w:val="-2"/>
              </w:rPr>
              <w:t>地址</w:t>
            </w:r>
          </w:p>
        </w:tc>
        <w:tc>
          <w:tcPr>
            <w:tcW w:w="3069" w:type="dxa"/>
            <w:gridSpan w:val="2"/>
          </w:tcPr>
          <w:p w14:paraId="185AA048"/>
        </w:tc>
        <w:tc>
          <w:tcPr>
            <w:tcW w:w="2291" w:type="dxa"/>
            <w:gridSpan w:val="3"/>
          </w:tcPr>
          <w:p w14:paraId="67C3AD71">
            <w:pPr>
              <w:pStyle w:val="5"/>
              <w:spacing w:before="149" w:line="223" w:lineRule="auto"/>
              <w:ind w:left="968"/>
              <w:rPr>
                <w:rFonts w:hint="eastAsia"/>
              </w:rPr>
            </w:pPr>
            <w:r>
              <w:rPr>
                <w:spacing w:val="-8"/>
              </w:rPr>
              <w:t>电话</w:t>
            </w:r>
          </w:p>
        </w:tc>
        <w:tc>
          <w:tcPr>
            <w:tcW w:w="2889" w:type="dxa"/>
            <w:gridSpan w:val="4"/>
          </w:tcPr>
          <w:p w14:paraId="58E1A63C"/>
        </w:tc>
      </w:tr>
      <w:tr w14:paraId="3745B0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9890" w:type="dxa"/>
            <w:gridSpan w:val="11"/>
          </w:tcPr>
          <w:p w14:paraId="6C91FA8C">
            <w:pPr>
              <w:pStyle w:val="5"/>
              <w:spacing w:before="191" w:line="221" w:lineRule="auto"/>
              <w:ind w:left="4317"/>
              <w:rPr>
                <w:rFonts w:hint="eastAsia"/>
              </w:rPr>
            </w:pPr>
            <w:r>
              <w:rPr>
                <w:b/>
                <w:bCs/>
                <w:spacing w:val="-3"/>
              </w:rPr>
              <w:t>汇款账户信息</w:t>
            </w:r>
          </w:p>
        </w:tc>
      </w:tr>
      <w:tr w14:paraId="2B1BB3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7" w:hRule="atLeast"/>
        </w:trPr>
        <w:tc>
          <w:tcPr>
            <w:tcW w:w="1641" w:type="dxa"/>
            <w:gridSpan w:val="2"/>
          </w:tcPr>
          <w:p w14:paraId="079D0165">
            <w:pPr>
              <w:pStyle w:val="5"/>
              <w:spacing w:before="120" w:line="221" w:lineRule="auto"/>
              <w:ind w:left="616"/>
              <w:rPr>
                <w:rFonts w:hint="eastAsia"/>
              </w:rPr>
            </w:pPr>
            <w:r>
              <w:rPr>
                <w:spacing w:val="-2"/>
              </w:rPr>
              <w:t>户名</w:t>
            </w:r>
          </w:p>
        </w:tc>
        <w:tc>
          <w:tcPr>
            <w:tcW w:w="3069" w:type="dxa"/>
            <w:gridSpan w:val="2"/>
          </w:tcPr>
          <w:p w14:paraId="2D4B2D66">
            <w:pPr>
              <w:pStyle w:val="5"/>
              <w:spacing w:before="120" w:line="220" w:lineRule="auto"/>
              <w:ind w:left="508"/>
              <w:rPr>
                <w:rFonts w:hint="eastAsia"/>
                <w:lang w:eastAsia="zh-CN"/>
              </w:rPr>
            </w:pPr>
            <w:r>
              <w:rPr>
                <w:spacing w:val="-3"/>
                <w:lang w:eastAsia="zh-CN"/>
              </w:rPr>
              <w:t>中国塑料加工工业协会</w:t>
            </w:r>
          </w:p>
        </w:tc>
        <w:tc>
          <w:tcPr>
            <w:tcW w:w="2291" w:type="dxa"/>
            <w:gridSpan w:val="3"/>
          </w:tcPr>
          <w:p w14:paraId="38197440">
            <w:pPr>
              <w:pStyle w:val="5"/>
              <w:spacing w:before="120" w:line="221" w:lineRule="auto"/>
              <w:ind w:left="732"/>
              <w:rPr>
                <w:rFonts w:hint="eastAsia"/>
              </w:rPr>
            </w:pPr>
            <w:r>
              <w:rPr>
                <w:spacing w:val="-4"/>
              </w:rPr>
              <w:t>税</w:t>
            </w:r>
            <w:r>
              <w:rPr>
                <w:spacing w:val="3"/>
              </w:rPr>
              <w:t xml:space="preserve">    </w:t>
            </w:r>
            <w:r>
              <w:rPr>
                <w:spacing w:val="-4"/>
              </w:rPr>
              <w:t>号</w:t>
            </w:r>
          </w:p>
        </w:tc>
        <w:tc>
          <w:tcPr>
            <w:tcW w:w="2889" w:type="dxa"/>
            <w:gridSpan w:val="4"/>
          </w:tcPr>
          <w:p w14:paraId="438D9F0E">
            <w:pPr>
              <w:pStyle w:val="5"/>
              <w:spacing w:before="119" w:line="241" w:lineRule="auto"/>
              <w:ind w:left="508"/>
              <w:rPr>
                <w:rFonts w:hint="eastAsia"/>
              </w:rPr>
            </w:pPr>
            <w:r>
              <w:rPr>
                <w:spacing w:val="-1"/>
              </w:rPr>
              <w:t>511000005000056174</w:t>
            </w:r>
          </w:p>
        </w:tc>
      </w:tr>
      <w:tr w14:paraId="08841C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8" w:hRule="atLeast"/>
        </w:trPr>
        <w:tc>
          <w:tcPr>
            <w:tcW w:w="1641" w:type="dxa"/>
            <w:gridSpan w:val="2"/>
          </w:tcPr>
          <w:p w14:paraId="60CE9A64">
            <w:pPr>
              <w:pStyle w:val="5"/>
              <w:spacing w:before="231" w:line="221" w:lineRule="auto"/>
              <w:ind w:left="510"/>
              <w:rPr>
                <w:rFonts w:hint="eastAsia"/>
              </w:rPr>
            </w:pPr>
            <w:r>
              <w:rPr>
                <w:spacing w:val="-2"/>
              </w:rPr>
              <w:t>开户行</w:t>
            </w:r>
          </w:p>
        </w:tc>
        <w:tc>
          <w:tcPr>
            <w:tcW w:w="3069" w:type="dxa"/>
            <w:gridSpan w:val="2"/>
          </w:tcPr>
          <w:p w14:paraId="7105C804">
            <w:pPr>
              <w:pStyle w:val="5"/>
              <w:spacing w:before="230" w:line="221" w:lineRule="auto"/>
              <w:ind w:left="192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中国工商银行北京礼士路支行</w:t>
            </w:r>
          </w:p>
        </w:tc>
        <w:tc>
          <w:tcPr>
            <w:tcW w:w="2291" w:type="dxa"/>
            <w:gridSpan w:val="3"/>
          </w:tcPr>
          <w:p w14:paraId="05D72B8E">
            <w:pPr>
              <w:pStyle w:val="5"/>
              <w:spacing w:before="231" w:line="221" w:lineRule="auto"/>
              <w:ind w:left="733"/>
              <w:rPr>
                <w:rFonts w:hint="eastAsia"/>
              </w:rPr>
            </w:pPr>
            <w:r>
              <w:rPr>
                <w:spacing w:val="-2"/>
              </w:rPr>
              <w:t>银行账户</w:t>
            </w:r>
          </w:p>
        </w:tc>
        <w:tc>
          <w:tcPr>
            <w:tcW w:w="2889" w:type="dxa"/>
            <w:gridSpan w:val="4"/>
          </w:tcPr>
          <w:p w14:paraId="2AAEA1DB">
            <w:pPr>
              <w:pStyle w:val="5"/>
              <w:spacing w:before="230" w:line="241" w:lineRule="auto"/>
              <w:ind w:left="453"/>
              <w:rPr>
                <w:rFonts w:hint="eastAsia"/>
              </w:rPr>
            </w:pPr>
            <w:r>
              <w:rPr>
                <w:spacing w:val="-1"/>
              </w:rPr>
              <w:t>0200003609014476350</w:t>
            </w:r>
          </w:p>
        </w:tc>
      </w:tr>
      <w:tr w14:paraId="7CD41FE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56" w:hRule="atLeast"/>
        </w:trPr>
        <w:tc>
          <w:tcPr>
            <w:tcW w:w="8281" w:type="dxa"/>
            <w:gridSpan w:val="10"/>
          </w:tcPr>
          <w:p w14:paraId="4F345811">
            <w:pPr>
              <w:spacing w:before="73" w:line="230" w:lineRule="auto"/>
              <w:ind w:left="113"/>
              <w:rPr>
                <w:rFonts w:hint="eastAsia" w:ascii="等线" w:hAnsi="等线" w:eastAsia="等线" w:cs="等线"/>
                <w:lang w:eastAsia="zh-CN"/>
              </w:rPr>
            </w:pPr>
            <w:r>
              <w:rPr>
                <w:rFonts w:ascii="等线" w:hAnsi="等线" w:eastAsia="等线" w:cs="等线"/>
                <w:b/>
                <w:bCs/>
                <w:spacing w:val="-5"/>
                <w:lang w:eastAsia="zh-CN"/>
              </w:rPr>
              <w:t>注：</w:t>
            </w:r>
          </w:p>
          <w:p w14:paraId="26235301">
            <w:pPr>
              <w:pStyle w:val="5"/>
              <w:spacing w:before="21" w:line="215" w:lineRule="auto"/>
              <w:ind w:left="120"/>
              <w:rPr>
                <w:rFonts w:hint="eastAsia"/>
                <w:b/>
                <w:bCs/>
                <w:color w:val="FF0000"/>
                <w:spacing w:val="6"/>
                <w:sz w:val="18"/>
                <w:szCs w:val="18"/>
                <w:lang w:eastAsia="zh-CN"/>
              </w:rPr>
            </w:pPr>
            <w:r>
              <w:rPr>
                <w:rFonts w:ascii="等线" w:hAnsi="等线" w:eastAsia="等线" w:cs="等线"/>
                <w:b/>
                <w:bCs/>
                <w:spacing w:val="6"/>
                <w:sz w:val="18"/>
                <w:szCs w:val="18"/>
                <w:lang w:eastAsia="zh-CN"/>
              </w:rPr>
              <w:t>1</w:t>
            </w:r>
            <w:r>
              <w:rPr>
                <w:rFonts w:ascii="等线" w:hAnsi="等线" w:eastAsia="等线" w:cs="等线"/>
                <w:b/>
                <w:bCs/>
                <w:spacing w:val="-9"/>
                <w:sz w:val="18"/>
                <w:szCs w:val="18"/>
                <w:lang w:eastAsia="zh-CN"/>
              </w:rPr>
              <w:t xml:space="preserve"> </w:t>
            </w:r>
            <w:r>
              <w:rPr>
                <w:rFonts w:hint="eastAsia" w:ascii="等线" w:hAnsi="等线" w:eastAsia="等线" w:cs="等线"/>
                <w:b/>
                <w:bCs/>
                <w:spacing w:val="-9"/>
                <w:sz w:val="18"/>
                <w:szCs w:val="18"/>
                <w:lang w:eastAsia="zh-CN"/>
              </w:rPr>
              <w:t xml:space="preserve">.  </w:t>
            </w:r>
            <w:r>
              <w:rPr>
                <w:rFonts w:ascii="等线" w:hAnsi="等线" w:eastAsia="等线" w:cs="等线"/>
                <w:b/>
                <w:bCs/>
                <w:spacing w:val="6"/>
                <w:sz w:val="18"/>
                <w:szCs w:val="18"/>
                <w:lang w:eastAsia="zh-CN"/>
              </w:rPr>
              <w:t>交通、住宿费自理。</w:t>
            </w:r>
            <w:r>
              <w:rPr>
                <w:rFonts w:ascii="等线" w:hAnsi="等线" w:eastAsia="等线" w:cs="等线"/>
                <w:b/>
                <w:bCs/>
                <w:color w:val="FF0000"/>
                <w:spacing w:val="6"/>
                <w:sz w:val="18"/>
                <w:szCs w:val="18"/>
                <w:lang w:eastAsia="zh-CN"/>
              </w:rPr>
              <w:t>回执</w:t>
            </w:r>
            <w:r>
              <w:rPr>
                <w:rFonts w:hint="eastAsia" w:ascii="等线" w:hAnsi="等线" w:eastAsia="等线" w:cs="等线"/>
                <w:b/>
                <w:bCs/>
                <w:color w:val="FF0000"/>
                <w:spacing w:val="6"/>
                <w:sz w:val="18"/>
                <w:szCs w:val="18"/>
                <w:lang w:eastAsia="zh-CN"/>
              </w:rPr>
              <w:t>截止</w:t>
            </w:r>
            <w:r>
              <w:rPr>
                <w:rFonts w:ascii="等线" w:hAnsi="等线" w:eastAsia="等线" w:cs="等线"/>
                <w:b/>
                <w:bCs/>
                <w:color w:val="FF0000"/>
                <w:spacing w:val="6"/>
                <w:sz w:val="18"/>
                <w:szCs w:val="18"/>
                <w:lang w:eastAsia="zh-CN"/>
              </w:rPr>
              <w:t>时</w:t>
            </w:r>
            <w:r>
              <w:rPr>
                <w:rFonts w:hint="eastAsia" w:ascii="等线" w:hAnsi="等线" w:eastAsia="等线" w:cs="等线"/>
                <w:b/>
                <w:bCs/>
                <w:color w:val="FF0000"/>
                <w:spacing w:val="6"/>
                <w:sz w:val="18"/>
                <w:szCs w:val="18"/>
                <w:lang w:eastAsia="zh-CN"/>
              </w:rPr>
              <w:t>间为：</w:t>
            </w:r>
            <w:r>
              <w:rPr>
                <w:rFonts w:ascii="等线" w:hAnsi="等线" w:eastAsia="等线" w:cs="等线"/>
                <w:b/>
                <w:bCs/>
                <w:color w:val="FF0000"/>
                <w:spacing w:val="6"/>
                <w:sz w:val="18"/>
                <w:szCs w:val="18"/>
                <w:lang w:eastAsia="zh-CN"/>
              </w:rPr>
              <w:t>2025年7月17日</w:t>
            </w:r>
            <w:r>
              <w:rPr>
                <w:b/>
                <w:bCs/>
                <w:color w:val="FF0000"/>
                <w:spacing w:val="6"/>
                <w:sz w:val="18"/>
                <w:szCs w:val="18"/>
                <w:lang w:eastAsia="zh-CN"/>
              </w:rPr>
              <w:t>。</w:t>
            </w:r>
          </w:p>
          <w:p w14:paraId="34340423">
            <w:pPr>
              <w:pStyle w:val="5"/>
              <w:numPr>
                <w:ilvl w:val="0"/>
                <w:numId w:val="1"/>
              </w:numPr>
              <w:spacing w:before="21" w:line="215" w:lineRule="auto"/>
              <w:ind w:left="120"/>
              <w:rPr>
                <w:rFonts w:hint="eastAsia" w:ascii="等线" w:hAnsi="等线" w:eastAsia="等线" w:cs="等线"/>
                <w:sz w:val="18"/>
                <w:szCs w:val="18"/>
                <w:lang w:eastAsia="zh-CN"/>
              </w:rPr>
            </w:pPr>
            <w:r>
              <w:rPr>
                <w:rFonts w:hint="eastAsia" w:ascii="等线" w:hAnsi="等线" w:eastAsia="等线" w:cs="等线"/>
                <w:b/>
                <w:bCs/>
                <w:spacing w:val="11"/>
                <w:sz w:val="18"/>
                <w:szCs w:val="18"/>
                <w:lang w:eastAsia="zh-CN"/>
              </w:rPr>
              <w:t xml:space="preserve"> 住宿</w:t>
            </w:r>
            <w:r>
              <w:rPr>
                <w:rFonts w:ascii="等线" w:hAnsi="等线" w:eastAsia="等线" w:cs="等线"/>
                <w:b/>
                <w:bCs/>
                <w:spacing w:val="11"/>
                <w:sz w:val="18"/>
                <w:szCs w:val="18"/>
                <w:lang w:eastAsia="zh-CN"/>
              </w:rPr>
              <w:t>酒店：广州</w:t>
            </w:r>
            <w:r>
              <w:rPr>
                <w:rFonts w:hint="eastAsia" w:ascii="等线" w:hAnsi="等线" w:eastAsia="等线" w:cs="等线"/>
                <w:b/>
                <w:bCs/>
                <w:spacing w:val="11"/>
                <w:sz w:val="18"/>
                <w:szCs w:val="18"/>
                <w:lang w:eastAsia="zh-CN"/>
              </w:rPr>
              <w:t>黄埔</w:t>
            </w:r>
            <w:r>
              <w:rPr>
                <w:rFonts w:ascii="等线" w:hAnsi="等线" w:eastAsia="等线" w:cs="等线"/>
                <w:b/>
                <w:bCs/>
                <w:spacing w:val="11"/>
                <w:sz w:val="18"/>
                <w:szCs w:val="18"/>
                <w:lang w:eastAsia="zh-CN"/>
              </w:rPr>
              <w:t>体育中心</w:t>
            </w:r>
            <w:r>
              <w:rPr>
                <w:rFonts w:hint="eastAsia" w:ascii="等线" w:hAnsi="等线" w:eastAsia="等线" w:cs="等线"/>
                <w:b/>
                <w:bCs/>
                <w:spacing w:val="11"/>
                <w:sz w:val="18"/>
                <w:szCs w:val="18"/>
                <w:lang w:eastAsia="zh-CN"/>
              </w:rPr>
              <w:t>希尔顿</w:t>
            </w:r>
            <w:r>
              <w:rPr>
                <w:rFonts w:ascii="等线" w:hAnsi="等线" w:eastAsia="等线" w:cs="等线"/>
                <w:b/>
                <w:bCs/>
                <w:spacing w:val="11"/>
                <w:sz w:val="18"/>
                <w:szCs w:val="18"/>
                <w:lang w:eastAsia="zh-CN"/>
              </w:rPr>
              <w:t>欢朋酒店</w:t>
            </w:r>
            <w:r>
              <w:rPr>
                <w:rFonts w:hint="eastAsia" w:ascii="等线" w:hAnsi="等线" w:eastAsia="等线" w:cs="等线"/>
                <w:b/>
                <w:bCs/>
                <w:spacing w:val="11"/>
                <w:sz w:val="18"/>
                <w:szCs w:val="18"/>
                <w:lang w:eastAsia="zh-CN"/>
              </w:rPr>
              <w:t xml:space="preserve">   联系电话：</w:t>
            </w:r>
            <w:r>
              <w:rPr>
                <w:rFonts w:ascii="等线" w:hAnsi="等线" w:eastAsia="等线" w:cs="等线"/>
                <w:b/>
                <w:bCs/>
                <w:spacing w:val="11"/>
                <w:sz w:val="18"/>
                <w:szCs w:val="18"/>
                <w:lang w:eastAsia="zh-CN"/>
              </w:rPr>
              <w:t>02</w:t>
            </w:r>
            <w:r>
              <w:rPr>
                <w:rFonts w:ascii="等线" w:hAnsi="等线" w:eastAsia="等线" w:cs="等线"/>
                <w:b/>
                <w:bCs/>
                <w:spacing w:val="7"/>
                <w:sz w:val="18"/>
                <w:szCs w:val="18"/>
                <w:lang w:eastAsia="zh-CN"/>
              </w:rPr>
              <w:t>0-82871666</w:t>
            </w:r>
          </w:p>
          <w:p w14:paraId="4A8F8416">
            <w:pPr>
              <w:pStyle w:val="5"/>
              <w:spacing w:before="21" w:line="215" w:lineRule="auto"/>
              <w:ind w:firstLine="404" w:firstLineChars="200"/>
              <w:rPr>
                <w:rFonts w:hint="eastAsia" w:ascii="等线" w:hAnsi="等线" w:eastAsia="等线" w:cs="等线"/>
                <w:b/>
                <w:bCs/>
                <w:spacing w:val="11"/>
                <w:sz w:val="18"/>
                <w:szCs w:val="18"/>
                <w:lang w:eastAsia="zh-CN"/>
              </w:rPr>
            </w:pPr>
            <w:r>
              <w:rPr>
                <w:rFonts w:hint="eastAsia" w:ascii="等线" w:hAnsi="等线" w:eastAsia="等线" w:cs="等线"/>
                <w:b/>
                <w:bCs/>
                <w:spacing w:val="11"/>
                <w:sz w:val="18"/>
                <w:szCs w:val="18"/>
                <w:lang w:eastAsia="zh-CN"/>
              </w:rPr>
              <w:t>请</w:t>
            </w:r>
            <w:r>
              <w:rPr>
                <w:rFonts w:ascii="等线" w:hAnsi="等线" w:eastAsia="等线" w:cs="等线"/>
                <w:b/>
                <w:bCs/>
                <w:spacing w:val="11"/>
                <w:sz w:val="18"/>
                <w:szCs w:val="18"/>
                <w:lang w:eastAsia="zh-CN"/>
              </w:rPr>
              <w:t>自行订房</w:t>
            </w:r>
            <w:r>
              <w:rPr>
                <w:rFonts w:hint="eastAsia" w:ascii="等线" w:hAnsi="等线" w:eastAsia="等线" w:cs="等线"/>
                <w:b/>
                <w:bCs/>
                <w:spacing w:val="11"/>
                <w:sz w:val="18"/>
                <w:szCs w:val="18"/>
                <w:lang w:eastAsia="zh-CN"/>
              </w:rPr>
              <w:t>，并在回执中告知会务组。</w:t>
            </w:r>
          </w:p>
          <w:p w14:paraId="7ECB23DE">
            <w:pPr>
              <w:pStyle w:val="5"/>
              <w:spacing w:before="21" w:line="215" w:lineRule="auto"/>
              <w:ind w:firstLine="404" w:firstLineChars="200"/>
              <w:rPr>
                <w:rFonts w:hint="eastAsia" w:ascii="等线" w:hAnsi="等线" w:eastAsia="等线" w:cs="等线"/>
                <w:sz w:val="18"/>
                <w:szCs w:val="18"/>
                <w:lang w:eastAsia="zh-CN"/>
              </w:rPr>
            </w:pPr>
            <w:r>
              <w:rPr>
                <w:rFonts w:ascii="等线" w:hAnsi="等线" w:eastAsia="等线" w:cs="等线"/>
                <w:b/>
                <w:bCs/>
                <w:spacing w:val="11"/>
                <w:sz w:val="18"/>
                <w:szCs w:val="18"/>
                <w:lang w:eastAsia="zh-CN"/>
              </w:rPr>
              <w:t>报“中国塑协塑料</w:t>
            </w:r>
            <w:r>
              <w:rPr>
                <w:rFonts w:hint="eastAsia" w:ascii="等线" w:hAnsi="等线" w:eastAsia="等线" w:cs="等线"/>
                <w:b/>
                <w:bCs/>
                <w:spacing w:val="11"/>
                <w:sz w:val="18"/>
                <w:szCs w:val="18"/>
                <w:lang w:eastAsia="zh-CN"/>
              </w:rPr>
              <w:t>再生</w:t>
            </w:r>
            <w:r>
              <w:rPr>
                <w:rFonts w:ascii="等线" w:hAnsi="等线" w:eastAsia="等线" w:cs="等线"/>
                <w:b/>
                <w:bCs/>
                <w:spacing w:val="11"/>
                <w:sz w:val="18"/>
                <w:szCs w:val="18"/>
                <w:lang w:eastAsia="zh-CN"/>
              </w:rPr>
              <w:t>专委会会议”</w:t>
            </w:r>
            <w:r>
              <w:rPr>
                <w:rFonts w:hint="eastAsia" w:ascii="等线" w:hAnsi="等线" w:eastAsia="等线" w:cs="等线"/>
                <w:b/>
                <w:bCs/>
                <w:spacing w:val="11"/>
                <w:sz w:val="18"/>
                <w:szCs w:val="18"/>
                <w:lang w:eastAsia="zh-CN"/>
              </w:rPr>
              <w:t>享专委会协议价：</w:t>
            </w:r>
          </w:p>
          <w:p w14:paraId="522C00B8">
            <w:pPr>
              <w:pStyle w:val="5"/>
              <w:spacing w:before="21" w:line="215" w:lineRule="auto"/>
              <w:ind w:firstLine="404" w:firstLineChars="200"/>
              <w:rPr>
                <w:rFonts w:hint="eastAsia" w:ascii="等线" w:hAnsi="等线" w:eastAsia="等线" w:cs="等线"/>
                <w:b/>
                <w:bCs/>
                <w:spacing w:val="11"/>
                <w:sz w:val="18"/>
                <w:szCs w:val="18"/>
                <w:lang w:eastAsia="zh-CN"/>
              </w:rPr>
            </w:pPr>
            <w:r>
              <w:rPr>
                <w:rFonts w:hint="eastAsia" w:ascii="等线" w:hAnsi="等线" w:eastAsia="等线" w:cs="等线"/>
                <w:b/>
                <w:bCs/>
                <w:spacing w:val="11"/>
                <w:sz w:val="18"/>
                <w:szCs w:val="18"/>
                <w:lang w:eastAsia="zh-CN"/>
              </w:rPr>
              <w:t>舒</w:t>
            </w:r>
            <w:r>
              <w:rPr>
                <w:rFonts w:hint="eastAsia" w:ascii="等线" w:hAnsi="等线" w:eastAsia="等线" w:cs="等线"/>
                <w:b/>
                <w:bCs/>
                <w:spacing w:val="8"/>
                <w:sz w:val="18"/>
                <w:szCs w:val="18"/>
                <w:lang w:eastAsia="zh-CN"/>
              </w:rPr>
              <w:t>适</w:t>
            </w:r>
            <w:r>
              <w:rPr>
                <w:rFonts w:ascii="等线" w:hAnsi="等线" w:eastAsia="等线" w:cs="等线"/>
                <w:b/>
                <w:bCs/>
                <w:spacing w:val="8"/>
                <w:sz w:val="18"/>
                <w:szCs w:val="18"/>
                <w:lang w:eastAsia="zh-CN"/>
              </w:rPr>
              <w:t>房350元/日</w:t>
            </w:r>
            <w:r>
              <w:rPr>
                <w:rFonts w:hint="eastAsia" w:ascii="等线" w:hAnsi="等线" w:eastAsia="等线" w:cs="等线"/>
                <w:b/>
                <w:bCs/>
                <w:spacing w:val="11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等线" w:hAnsi="等线" w:eastAsia="等线" w:cs="等线"/>
                <w:b/>
                <w:bCs/>
                <w:color w:val="FF0000"/>
                <w:spacing w:val="11"/>
                <w:sz w:val="18"/>
                <w:szCs w:val="18"/>
                <w:lang w:eastAsia="zh-CN"/>
              </w:rPr>
              <w:t>数量有限，先到先得</w:t>
            </w:r>
            <w:r>
              <w:rPr>
                <w:rFonts w:hint="eastAsia" w:ascii="等线" w:hAnsi="等线" w:eastAsia="等线" w:cs="等线"/>
                <w:b/>
                <w:bCs/>
                <w:spacing w:val="11"/>
                <w:sz w:val="18"/>
                <w:szCs w:val="18"/>
                <w:lang w:eastAsia="zh-CN"/>
              </w:rPr>
              <w:t>）</w:t>
            </w:r>
            <w:r>
              <w:rPr>
                <w:rFonts w:hint="eastAsia" w:ascii="等线" w:hAnsi="等线" w:eastAsia="等线" w:cs="等线"/>
                <w:b/>
                <w:bCs/>
                <w:color w:val="auto"/>
                <w:spacing w:val="6"/>
                <w:sz w:val="18"/>
                <w:szCs w:val="18"/>
                <w:lang w:eastAsia="zh-CN"/>
              </w:rPr>
              <w:t>，</w:t>
            </w:r>
            <w:r>
              <w:rPr>
                <w:rFonts w:ascii="等线" w:hAnsi="等线" w:eastAsia="等线" w:cs="等线"/>
                <w:b/>
                <w:bCs/>
                <w:spacing w:val="11"/>
                <w:sz w:val="18"/>
                <w:szCs w:val="18"/>
                <w:lang w:eastAsia="zh-CN"/>
              </w:rPr>
              <w:t>高级房39</w:t>
            </w:r>
            <w:r>
              <w:rPr>
                <w:rFonts w:ascii="等线" w:hAnsi="等线" w:eastAsia="等线" w:cs="等线"/>
                <w:b/>
                <w:bCs/>
                <w:spacing w:val="10"/>
                <w:sz w:val="18"/>
                <w:szCs w:val="18"/>
                <w:lang w:eastAsia="zh-CN"/>
              </w:rPr>
              <w:t>8元/日</w:t>
            </w:r>
            <w:r>
              <w:rPr>
                <w:rFonts w:hint="eastAsia" w:ascii="等线" w:hAnsi="等线" w:eastAsia="等线" w:cs="等线"/>
                <w:b/>
                <w:bCs/>
                <w:spacing w:val="10"/>
                <w:sz w:val="18"/>
                <w:szCs w:val="18"/>
                <w:lang w:eastAsia="zh-CN"/>
              </w:rPr>
              <w:t>（大床、标间同价）</w:t>
            </w:r>
          </w:p>
        </w:tc>
        <w:tc>
          <w:tcPr>
            <w:tcW w:w="1609" w:type="dxa"/>
          </w:tcPr>
          <w:p w14:paraId="7D248375">
            <w:pPr>
              <w:pStyle w:val="5"/>
              <w:spacing w:before="21" w:line="215" w:lineRule="auto"/>
              <w:ind w:firstLine="420" w:firstLineChars="200"/>
              <w:rPr>
                <w:rFonts w:hint="eastAsia" w:ascii="等线" w:hAnsi="等线" w:eastAsia="等线" w:cs="等线"/>
                <w:b/>
                <w:bCs/>
                <w:spacing w:val="11"/>
                <w:sz w:val="18"/>
                <w:szCs w:val="18"/>
                <w:lang w:eastAsia="zh-CN"/>
              </w:rPr>
            </w:pPr>
            <w:r>
              <w:rPr>
                <w:position w:val="-26"/>
              </w:rPr>
              <w:drawing>
                <wp:anchor distT="0" distB="0" distL="0" distR="0" simplePos="0" relativeHeight="251659264" behindDoc="0" locked="0" layoutInCell="1" allowOverlap="1">
                  <wp:simplePos x="0" y="0"/>
                  <wp:positionH relativeFrom="column">
                    <wp:posOffset>96520</wp:posOffset>
                  </wp:positionH>
                  <wp:positionV relativeFrom="paragraph">
                    <wp:posOffset>197485</wp:posOffset>
                  </wp:positionV>
                  <wp:extent cx="886460" cy="826135"/>
                  <wp:effectExtent l="0" t="0" r="8890" b="12065"/>
                  <wp:wrapSquare wrapText="bothSides"/>
                  <wp:docPr id="9" name="IM 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IM 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7094" cy="82676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14:paraId="70D9D42F">
      <w:pPr>
        <w:rPr>
          <w:lang w:eastAsia="zh-CN"/>
        </w:rPr>
      </w:pPr>
    </w:p>
    <w:p w14:paraId="6FAE1079">
      <w:pPr>
        <w:rPr>
          <w:lang w:eastAsia="zh-CN"/>
        </w:rPr>
        <w:sectPr>
          <w:pgSz w:w="11907" w:h="16839"/>
          <w:pgMar w:top="1431" w:right="1005" w:bottom="0" w:left="1005" w:header="0" w:footer="0" w:gutter="0"/>
          <w:cols w:space="720" w:num="1"/>
        </w:sectPr>
      </w:pPr>
    </w:p>
    <w:p w14:paraId="6A255F6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35779A"/>
    <w:multiLevelType w:val="singleLevel"/>
    <w:tmpl w:val="5E35779A"/>
    <w:lvl w:ilvl="0" w:tentative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5545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eastAsia="宋体" w:cs="宋体"/>
    </w:r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2026-07-07T09:54:59Z</dcterms:created>
  <dc:creator>14790</dc:creator>
  <cp:lastModifiedBy>谢恒杰</cp:lastModifiedBy>
  <dcterms:modified xsi:type="dcterms:W3CDTF">2026-07-07T09:55:23Z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eyJoZGlkIjoiMDFjMDM5NmUzMDFkOWZiZjI1NmE5NWExZTVmNzIyN2UiLCJ1c2VySWQiOiIxNTcyMzU3MTcwIn0=</vt:lpwstr>
  </property>
  <property fmtid="{D5CDD505-2E9C-101B-9397-08002B2CF9AE}" pid="4" name="ICV">
    <vt:lpwstr>0211B5946C454EE784A7B19097792CD0_12</vt:lpwstr>
  </property>
</Properties>
</file>