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F915A">
      <w:pPr>
        <w:spacing w:line="262" w:lineRule="auto"/>
        <w:rPr>
          <w:rFonts w:ascii="Arial"/>
          <w:sz w:val="21"/>
        </w:rPr>
      </w:pPr>
    </w:p>
    <w:p w14:paraId="7F703947">
      <w:pPr>
        <w:spacing w:before="117" w:line="219" w:lineRule="auto"/>
        <w:ind w:left="2254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-17"/>
          <w:sz w:val="36"/>
          <w:szCs w:val="36"/>
        </w:rPr>
        <w:t>《国家支持发展的重大技术装备和产品目录》修订意见汇总表</w:t>
      </w:r>
    </w:p>
    <w:p w14:paraId="385034B8">
      <w:pPr>
        <w:spacing w:line="340" w:lineRule="auto"/>
        <w:rPr>
          <w:rFonts w:ascii="Arial"/>
          <w:sz w:val="21"/>
        </w:rPr>
      </w:pPr>
    </w:p>
    <w:p w14:paraId="39FEA8F8">
      <w:pPr>
        <w:spacing w:before="101" w:line="222" w:lineRule="auto"/>
        <w:ind w:left="249"/>
        <w:rPr>
          <w:rFonts w:ascii="黑体" w:hAnsi="黑体" w:eastAsia="黑体" w:cs="黑体"/>
          <w:sz w:val="31"/>
          <w:szCs w:val="31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689610</wp:posOffset>
            </wp:positionH>
            <wp:positionV relativeFrom="paragraph">
              <wp:posOffset>250825</wp:posOffset>
            </wp:positionV>
            <wp:extent cx="2275205" cy="9525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75402" cy="98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28"/>
          <w:sz w:val="31"/>
          <w:szCs w:val="31"/>
        </w:rPr>
        <w:t>单位：(加盖公章)</w:t>
      </w:r>
    </w:p>
    <w:p w14:paraId="26FA97EC">
      <w:pPr>
        <w:spacing w:line="141" w:lineRule="exact"/>
      </w:pPr>
    </w:p>
    <w:tbl>
      <w:tblPr>
        <w:tblStyle w:val="5"/>
        <w:tblW w:w="13839" w:type="dxa"/>
        <w:tblInd w:w="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4"/>
        <w:gridCol w:w="1838"/>
        <w:gridCol w:w="2348"/>
        <w:gridCol w:w="2228"/>
        <w:gridCol w:w="1679"/>
        <w:gridCol w:w="4472"/>
      </w:tblGrid>
      <w:tr w14:paraId="4B159E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1274" w:type="dxa"/>
            <w:vAlign w:val="top"/>
          </w:tcPr>
          <w:p w14:paraId="31EEAA91">
            <w:pPr>
              <w:spacing w:before="199" w:line="221" w:lineRule="auto"/>
              <w:ind w:left="7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企业名称</w:t>
            </w:r>
          </w:p>
        </w:tc>
        <w:tc>
          <w:tcPr>
            <w:tcW w:w="1838" w:type="dxa"/>
            <w:vAlign w:val="top"/>
          </w:tcPr>
          <w:p w14:paraId="59A09F66">
            <w:pPr>
              <w:spacing w:before="197" w:line="221" w:lineRule="auto"/>
              <w:ind w:left="350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设备名称</w:t>
            </w:r>
          </w:p>
        </w:tc>
        <w:tc>
          <w:tcPr>
            <w:tcW w:w="2348" w:type="dxa"/>
            <w:vAlign w:val="top"/>
          </w:tcPr>
          <w:p w14:paraId="62C0A907">
            <w:pPr>
              <w:spacing w:before="196" w:line="219" w:lineRule="auto"/>
              <w:ind w:left="353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技术规格要求</w:t>
            </w:r>
          </w:p>
        </w:tc>
        <w:tc>
          <w:tcPr>
            <w:tcW w:w="2228" w:type="dxa"/>
            <w:vAlign w:val="top"/>
          </w:tcPr>
          <w:p w14:paraId="11256787">
            <w:pPr>
              <w:spacing w:before="196" w:line="220" w:lineRule="auto"/>
              <w:ind w:left="31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销售业绩要求</w:t>
            </w:r>
          </w:p>
        </w:tc>
        <w:tc>
          <w:tcPr>
            <w:tcW w:w="1679" w:type="dxa"/>
            <w:vAlign w:val="top"/>
          </w:tcPr>
          <w:p w14:paraId="28AD6B24">
            <w:pPr>
              <w:spacing w:before="196" w:line="219" w:lineRule="auto"/>
              <w:ind w:left="306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修订说明</w:t>
            </w:r>
          </w:p>
        </w:tc>
        <w:tc>
          <w:tcPr>
            <w:tcW w:w="4472" w:type="dxa"/>
            <w:vAlign w:val="top"/>
          </w:tcPr>
          <w:p w14:paraId="0691B70B">
            <w:pPr>
              <w:spacing w:before="196" w:line="219" w:lineRule="auto"/>
              <w:ind w:left="166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修订理由</w:t>
            </w:r>
          </w:p>
        </w:tc>
      </w:tr>
      <w:tr w14:paraId="70FFF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3839" w:type="dxa"/>
            <w:gridSpan w:val="6"/>
            <w:vAlign w:val="top"/>
          </w:tcPr>
          <w:p w14:paraId="2AEE9090">
            <w:pPr>
              <w:spacing w:before="193" w:line="219" w:lineRule="auto"/>
              <w:ind w:left="17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(填写重大技术装备所在领域)</w:t>
            </w:r>
          </w:p>
        </w:tc>
      </w:tr>
      <w:tr w14:paraId="23C6C6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274" w:type="dxa"/>
            <w:vAlign w:val="top"/>
          </w:tcPr>
          <w:p w14:paraId="072AAF3F">
            <w:pPr>
              <w:pStyle w:val="6"/>
            </w:pPr>
          </w:p>
        </w:tc>
        <w:tc>
          <w:tcPr>
            <w:tcW w:w="1838" w:type="dxa"/>
            <w:vAlign w:val="top"/>
          </w:tcPr>
          <w:p w14:paraId="50A6229F">
            <w:pPr>
              <w:pStyle w:val="6"/>
            </w:pPr>
          </w:p>
        </w:tc>
        <w:tc>
          <w:tcPr>
            <w:tcW w:w="2348" w:type="dxa"/>
            <w:vAlign w:val="top"/>
          </w:tcPr>
          <w:p w14:paraId="06A15FD7">
            <w:pPr>
              <w:pStyle w:val="6"/>
            </w:pPr>
          </w:p>
        </w:tc>
        <w:tc>
          <w:tcPr>
            <w:tcW w:w="2228" w:type="dxa"/>
            <w:vAlign w:val="top"/>
          </w:tcPr>
          <w:p w14:paraId="21817D1B">
            <w:pPr>
              <w:pStyle w:val="6"/>
            </w:pPr>
          </w:p>
        </w:tc>
        <w:tc>
          <w:tcPr>
            <w:tcW w:w="1679" w:type="dxa"/>
            <w:vAlign w:val="top"/>
          </w:tcPr>
          <w:p w14:paraId="33E2AC3F">
            <w:pPr>
              <w:pStyle w:val="6"/>
            </w:pPr>
          </w:p>
        </w:tc>
        <w:tc>
          <w:tcPr>
            <w:tcW w:w="4472" w:type="dxa"/>
            <w:vAlign w:val="top"/>
          </w:tcPr>
          <w:p w14:paraId="0EEE5E69">
            <w:pPr>
              <w:pStyle w:val="6"/>
            </w:pPr>
          </w:p>
        </w:tc>
      </w:tr>
      <w:tr w14:paraId="4E2FB6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274" w:type="dxa"/>
            <w:vAlign w:val="top"/>
          </w:tcPr>
          <w:p w14:paraId="1EB878A7">
            <w:pPr>
              <w:pStyle w:val="6"/>
            </w:pPr>
          </w:p>
        </w:tc>
        <w:tc>
          <w:tcPr>
            <w:tcW w:w="1838" w:type="dxa"/>
            <w:vAlign w:val="top"/>
          </w:tcPr>
          <w:p w14:paraId="3D91F4A6">
            <w:pPr>
              <w:pStyle w:val="6"/>
            </w:pPr>
          </w:p>
        </w:tc>
        <w:tc>
          <w:tcPr>
            <w:tcW w:w="2348" w:type="dxa"/>
            <w:vAlign w:val="top"/>
          </w:tcPr>
          <w:p w14:paraId="7D91D360">
            <w:pPr>
              <w:pStyle w:val="6"/>
            </w:pPr>
          </w:p>
        </w:tc>
        <w:tc>
          <w:tcPr>
            <w:tcW w:w="2228" w:type="dxa"/>
            <w:vAlign w:val="top"/>
          </w:tcPr>
          <w:p w14:paraId="0699218C">
            <w:pPr>
              <w:pStyle w:val="6"/>
            </w:pPr>
          </w:p>
        </w:tc>
        <w:tc>
          <w:tcPr>
            <w:tcW w:w="1679" w:type="dxa"/>
            <w:vAlign w:val="top"/>
          </w:tcPr>
          <w:p w14:paraId="523131E2">
            <w:pPr>
              <w:pStyle w:val="6"/>
            </w:pPr>
          </w:p>
        </w:tc>
        <w:tc>
          <w:tcPr>
            <w:tcW w:w="4472" w:type="dxa"/>
            <w:vAlign w:val="top"/>
          </w:tcPr>
          <w:p w14:paraId="67ABF3E6">
            <w:pPr>
              <w:pStyle w:val="6"/>
            </w:pPr>
          </w:p>
        </w:tc>
      </w:tr>
      <w:tr w14:paraId="2F1F2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274" w:type="dxa"/>
            <w:vAlign w:val="top"/>
          </w:tcPr>
          <w:p w14:paraId="3A1142D2">
            <w:pPr>
              <w:pStyle w:val="6"/>
            </w:pPr>
          </w:p>
        </w:tc>
        <w:tc>
          <w:tcPr>
            <w:tcW w:w="1838" w:type="dxa"/>
            <w:vAlign w:val="top"/>
          </w:tcPr>
          <w:p w14:paraId="2BF33E24">
            <w:pPr>
              <w:pStyle w:val="6"/>
            </w:pPr>
          </w:p>
        </w:tc>
        <w:tc>
          <w:tcPr>
            <w:tcW w:w="2348" w:type="dxa"/>
            <w:vAlign w:val="top"/>
          </w:tcPr>
          <w:p w14:paraId="784280F3">
            <w:pPr>
              <w:pStyle w:val="6"/>
            </w:pPr>
          </w:p>
        </w:tc>
        <w:tc>
          <w:tcPr>
            <w:tcW w:w="2228" w:type="dxa"/>
            <w:vAlign w:val="top"/>
          </w:tcPr>
          <w:p w14:paraId="4AE79186">
            <w:pPr>
              <w:pStyle w:val="6"/>
            </w:pPr>
          </w:p>
        </w:tc>
        <w:tc>
          <w:tcPr>
            <w:tcW w:w="1679" w:type="dxa"/>
            <w:vAlign w:val="top"/>
          </w:tcPr>
          <w:p w14:paraId="367FF38A">
            <w:pPr>
              <w:pStyle w:val="6"/>
            </w:pPr>
          </w:p>
        </w:tc>
        <w:tc>
          <w:tcPr>
            <w:tcW w:w="4472" w:type="dxa"/>
            <w:vAlign w:val="top"/>
          </w:tcPr>
          <w:p w14:paraId="3568095A">
            <w:pPr>
              <w:pStyle w:val="6"/>
            </w:pPr>
          </w:p>
        </w:tc>
      </w:tr>
      <w:tr w14:paraId="59BB59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1274" w:type="dxa"/>
            <w:vAlign w:val="top"/>
          </w:tcPr>
          <w:p w14:paraId="30A556D6">
            <w:pPr>
              <w:pStyle w:val="6"/>
            </w:pPr>
          </w:p>
        </w:tc>
        <w:tc>
          <w:tcPr>
            <w:tcW w:w="1838" w:type="dxa"/>
            <w:vAlign w:val="top"/>
          </w:tcPr>
          <w:p w14:paraId="6A645E5F">
            <w:pPr>
              <w:pStyle w:val="6"/>
            </w:pPr>
          </w:p>
        </w:tc>
        <w:tc>
          <w:tcPr>
            <w:tcW w:w="2348" w:type="dxa"/>
            <w:vAlign w:val="top"/>
          </w:tcPr>
          <w:p w14:paraId="7BB921F2">
            <w:pPr>
              <w:pStyle w:val="6"/>
            </w:pPr>
          </w:p>
        </w:tc>
        <w:tc>
          <w:tcPr>
            <w:tcW w:w="2228" w:type="dxa"/>
            <w:vAlign w:val="top"/>
          </w:tcPr>
          <w:p w14:paraId="0967C6CA">
            <w:pPr>
              <w:pStyle w:val="6"/>
            </w:pPr>
          </w:p>
        </w:tc>
        <w:tc>
          <w:tcPr>
            <w:tcW w:w="1679" w:type="dxa"/>
            <w:vAlign w:val="top"/>
          </w:tcPr>
          <w:p w14:paraId="0801980C">
            <w:pPr>
              <w:pStyle w:val="6"/>
            </w:pPr>
          </w:p>
        </w:tc>
        <w:tc>
          <w:tcPr>
            <w:tcW w:w="4472" w:type="dxa"/>
            <w:vAlign w:val="top"/>
          </w:tcPr>
          <w:p w14:paraId="52A2ED40">
            <w:pPr>
              <w:pStyle w:val="6"/>
            </w:pPr>
          </w:p>
        </w:tc>
      </w:tr>
    </w:tbl>
    <w:p w14:paraId="09411F96">
      <w:pPr>
        <w:spacing w:before="15" w:line="219" w:lineRule="auto"/>
        <w:jc w:val="both"/>
        <w:rPr>
          <w:rFonts w:ascii="宋体" w:hAnsi="宋体" w:eastAsia="宋体" w:cs="宋体"/>
          <w:spacing w:val="-5"/>
          <w:sz w:val="24"/>
          <w:szCs w:val="24"/>
        </w:rPr>
      </w:pPr>
      <w:r>
        <w:rPr>
          <w:rFonts w:ascii="宋体" w:hAnsi="宋体" w:eastAsia="宋体" w:cs="宋体"/>
          <w:spacing w:val="-5"/>
          <w:sz w:val="24"/>
          <w:szCs w:val="24"/>
        </w:rPr>
        <w:t>填表说明：1、“设备名称”应选用通用性名称；2、“技术规格要求”应选择3-5个代表技术先进性的参数；3、“修订说明”应明确意</w:t>
      </w:r>
    </w:p>
    <w:p w14:paraId="7112CD84">
      <w:pPr>
        <w:spacing w:before="15" w:line="219" w:lineRule="auto"/>
        <w:jc w:val="both"/>
        <w:rPr>
          <w:rFonts w:ascii="宋体" w:hAnsi="宋体" w:eastAsia="宋体" w:cs="宋体"/>
          <w:spacing w:val="-5"/>
          <w:sz w:val="24"/>
          <w:szCs w:val="24"/>
        </w:rPr>
      </w:pPr>
      <w:r>
        <w:rPr>
          <w:rFonts w:ascii="宋体" w:hAnsi="宋体" w:eastAsia="宋体" w:cs="宋体"/>
          <w:spacing w:val="-5"/>
          <w:sz w:val="24"/>
          <w:szCs w:val="24"/>
        </w:rPr>
        <w:t>见为新增、保留、删除、调整技术规格要求、调整销售业绩要求、调整执行年限或其他；4、重大技术装备领域包括：高端工业母机、电子专用装备、电力装备、大型矿山和冶金装备、大型石油和化工装备、先进节能环保装备、先进轨道交通装备、船舶与海洋工程装备、航空航天装备、新型农业机械装备、大型工程机械、新型轻工和纺织机械、高端医疗装备、精密仪器仪表；5、若表格空间不够，可另附页。</w:t>
      </w:r>
    </w:p>
    <w:p w14:paraId="044BC7C8">
      <w:pPr>
        <w:spacing w:before="15" w:line="219" w:lineRule="auto"/>
        <w:jc w:val="right"/>
        <w:rPr>
          <w:rFonts w:ascii="宋体" w:hAnsi="宋体" w:eastAsia="宋体" w:cs="宋体"/>
          <w:spacing w:val="-5"/>
          <w:sz w:val="24"/>
          <w:szCs w:val="24"/>
        </w:rPr>
        <w:sectPr>
          <w:footerReference r:id="rId5" w:type="default"/>
          <w:pgSz w:w="16830" w:h="11900"/>
          <w:pgMar w:top="1011" w:right="1464" w:bottom="1222" w:left="1500" w:header="0" w:footer="1087" w:gutter="0"/>
          <w:cols w:space="720" w:num="1"/>
        </w:sectPr>
      </w:pPr>
    </w:p>
    <w:p w14:paraId="634D8111">
      <w:pPr>
        <w:spacing w:before="251" w:line="219" w:lineRule="auto"/>
        <w:ind w:left="1160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-15"/>
          <w:sz w:val="36"/>
          <w:szCs w:val="36"/>
        </w:rPr>
        <w:t>《重大技术装备和产品进口关键零部件、原材料商品目录》修订意见汇总表</w:t>
      </w:r>
    </w:p>
    <w:p w14:paraId="1648571A">
      <w:pPr>
        <w:spacing w:line="312" w:lineRule="auto"/>
        <w:rPr>
          <w:rFonts w:ascii="Arial"/>
          <w:sz w:val="21"/>
        </w:rPr>
      </w:pPr>
    </w:p>
    <w:p w14:paraId="31FE90A3">
      <w:pPr>
        <w:spacing w:before="97" w:line="219" w:lineRule="auto"/>
        <w:ind w:left="199"/>
        <w:rPr>
          <w:rFonts w:ascii="宋体" w:hAnsi="宋体" w:eastAsia="宋体" w:cs="宋体"/>
          <w:sz w:val="30"/>
          <w:szCs w:val="30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618490</wp:posOffset>
            </wp:positionH>
            <wp:positionV relativeFrom="paragraph">
              <wp:posOffset>242570</wp:posOffset>
            </wp:positionV>
            <wp:extent cx="2324100" cy="9525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24299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b/>
          <w:bCs/>
          <w:spacing w:val="-25"/>
          <w:sz w:val="30"/>
          <w:szCs w:val="30"/>
        </w:rPr>
        <w:t>单位：(加盖公章)</w:t>
      </w:r>
    </w:p>
    <w:p w14:paraId="76746ADB">
      <w:pPr>
        <w:spacing w:line="122" w:lineRule="exact"/>
      </w:pPr>
    </w:p>
    <w:tbl>
      <w:tblPr>
        <w:tblStyle w:val="5"/>
        <w:tblW w:w="1381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4"/>
        <w:gridCol w:w="809"/>
        <w:gridCol w:w="769"/>
        <w:gridCol w:w="720"/>
        <w:gridCol w:w="750"/>
        <w:gridCol w:w="720"/>
        <w:gridCol w:w="829"/>
        <w:gridCol w:w="2438"/>
        <w:gridCol w:w="1499"/>
        <w:gridCol w:w="1689"/>
        <w:gridCol w:w="2793"/>
      </w:tblGrid>
      <w:tr w14:paraId="2F6309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94" w:type="dxa"/>
            <w:vAlign w:val="top"/>
          </w:tcPr>
          <w:p w14:paraId="391A25DF">
            <w:pPr>
              <w:spacing w:before="52" w:line="226" w:lineRule="auto"/>
              <w:ind w:left="114" w:right="11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企业</w:t>
            </w:r>
            <w:r>
              <w:rPr>
                <w:rFonts w:ascii="宋体" w:hAnsi="宋体" w:eastAsia="宋体" w:cs="宋体"/>
                <w:spacing w:val="6"/>
                <w:sz w:val="27"/>
                <w:szCs w:val="27"/>
              </w:rPr>
              <w:t>名称</w:t>
            </w:r>
          </w:p>
        </w:tc>
        <w:tc>
          <w:tcPr>
            <w:tcW w:w="809" w:type="dxa"/>
            <w:vAlign w:val="top"/>
          </w:tcPr>
          <w:p w14:paraId="50657B89">
            <w:pPr>
              <w:spacing w:before="47" w:line="231" w:lineRule="auto"/>
              <w:ind w:left="121" w:right="12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6"/>
                <w:sz w:val="27"/>
                <w:szCs w:val="27"/>
              </w:rPr>
              <w:t>设备名称</w:t>
            </w:r>
          </w:p>
        </w:tc>
        <w:tc>
          <w:tcPr>
            <w:tcW w:w="769" w:type="dxa"/>
            <w:vAlign w:val="top"/>
          </w:tcPr>
          <w:p w14:paraId="38A61466">
            <w:pPr>
              <w:spacing w:before="38" w:line="234" w:lineRule="auto"/>
              <w:ind w:left="102" w:right="100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8"/>
                <w:sz w:val="27"/>
                <w:szCs w:val="27"/>
              </w:rPr>
              <w:t>一级</w:t>
            </w:r>
            <w:r>
              <w:rPr>
                <w:rFonts w:ascii="宋体" w:hAnsi="宋体" w:eastAsia="宋体" w:cs="宋体"/>
                <w:spacing w:val="5"/>
                <w:sz w:val="27"/>
                <w:szCs w:val="27"/>
              </w:rPr>
              <w:t>部件</w:t>
            </w:r>
          </w:p>
        </w:tc>
        <w:tc>
          <w:tcPr>
            <w:tcW w:w="720" w:type="dxa"/>
            <w:vAlign w:val="top"/>
          </w:tcPr>
          <w:p w14:paraId="1ED6D43C">
            <w:pPr>
              <w:spacing w:before="67" w:line="224" w:lineRule="auto"/>
              <w:ind w:left="83" w:right="70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8"/>
                <w:sz w:val="27"/>
                <w:szCs w:val="27"/>
              </w:rPr>
              <w:t>二级</w:t>
            </w:r>
            <w:r>
              <w:rPr>
                <w:rFonts w:ascii="宋体" w:hAnsi="宋体" w:eastAsia="宋体" w:cs="宋体"/>
                <w:spacing w:val="5"/>
                <w:sz w:val="27"/>
                <w:szCs w:val="27"/>
              </w:rPr>
              <w:t>部件</w:t>
            </w:r>
          </w:p>
        </w:tc>
        <w:tc>
          <w:tcPr>
            <w:tcW w:w="750" w:type="dxa"/>
            <w:vAlign w:val="top"/>
          </w:tcPr>
          <w:p w14:paraId="3DC214AA">
            <w:pPr>
              <w:spacing w:before="44" w:line="232" w:lineRule="auto"/>
              <w:ind w:left="92" w:right="96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5"/>
                <w:sz w:val="27"/>
                <w:szCs w:val="27"/>
              </w:rPr>
              <w:t>单机用量</w:t>
            </w:r>
          </w:p>
        </w:tc>
        <w:tc>
          <w:tcPr>
            <w:tcW w:w="720" w:type="dxa"/>
            <w:vAlign w:val="top"/>
          </w:tcPr>
          <w:p w14:paraId="4D93993C">
            <w:pPr>
              <w:spacing w:before="67" w:line="224" w:lineRule="auto"/>
              <w:ind w:left="82" w:right="62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2"/>
                <w:sz w:val="27"/>
                <w:szCs w:val="27"/>
              </w:rPr>
              <w:t>税则</w:t>
            </w:r>
            <w:r>
              <w:rPr>
                <w:rFonts w:ascii="宋体" w:hAnsi="宋体" w:eastAsia="宋体" w:cs="宋体"/>
                <w:spacing w:val="11"/>
                <w:sz w:val="27"/>
                <w:szCs w:val="27"/>
              </w:rPr>
              <w:t>号列</w:t>
            </w:r>
          </w:p>
        </w:tc>
        <w:tc>
          <w:tcPr>
            <w:tcW w:w="829" w:type="dxa"/>
            <w:vAlign w:val="top"/>
          </w:tcPr>
          <w:p w14:paraId="2BA3B727">
            <w:pPr>
              <w:spacing w:before="44" w:line="232" w:lineRule="auto"/>
              <w:ind w:left="133" w:right="131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6"/>
                <w:sz w:val="27"/>
                <w:szCs w:val="27"/>
              </w:rPr>
              <w:t>执行</w:t>
            </w: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年限</w:t>
            </w:r>
          </w:p>
        </w:tc>
        <w:tc>
          <w:tcPr>
            <w:tcW w:w="2438" w:type="dxa"/>
            <w:vAlign w:val="top"/>
          </w:tcPr>
          <w:p w14:paraId="68FE732A">
            <w:pPr>
              <w:spacing w:before="35" w:line="235" w:lineRule="auto"/>
              <w:ind w:left="672" w:hanging="658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-2"/>
                <w:sz w:val="27"/>
                <w:szCs w:val="27"/>
              </w:rPr>
              <w:t>零部件、原材料技术</w:t>
            </w: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规格要求</w:t>
            </w:r>
          </w:p>
        </w:tc>
        <w:tc>
          <w:tcPr>
            <w:tcW w:w="1499" w:type="dxa"/>
            <w:vAlign w:val="top"/>
          </w:tcPr>
          <w:p w14:paraId="5E66A13B">
            <w:pPr>
              <w:spacing w:before="18" w:line="241" w:lineRule="auto"/>
              <w:ind w:left="430" w:hanging="364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4"/>
                <w:sz w:val="27"/>
                <w:szCs w:val="27"/>
              </w:rPr>
              <w:t>进口国家、</w:t>
            </w:r>
            <w:r>
              <w:rPr>
                <w:rFonts w:ascii="宋体" w:hAnsi="宋体" w:eastAsia="宋体" w:cs="宋体"/>
                <w:spacing w:val="-4"/>
                <w:sz w:val="27"/>
                <w:szCs w:val="27"/>
              </w:rPr>
              <w:t>企业</w:t>
            </w:r>
          </w:p>
        </w:tc>
        <w:tc>
          <w:tcPr>
            <w:tcW w:w="1689" w:type="dxa"/>
            <w:vAlign w:val="top"/>
          </w:tcPr>
          <w:p w14:paraId="6379EACF">
            <w:pPr>
              <w:spacing w:before="236" w:line="219" w:lineRule="auto"/>
              <w:ind w:left="30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修订说明</w:t>
            </w:r>
          </w:p>
        </w:tc>
        <w:tc>
          <w:tcPr>
            <w:tcW w:w="2793" w:type="dxa"/>
            <w:vAlign w:val="top"/>
          </w:tcPr>
          <w:p w14:paraId="10A8A942">
            <w:pPr>
              <w:spacing w:before="236" w:line="219" w:lineRule="auto"/>
              <w:ind w:left="85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修订理由</w:t>
            </w:r>
          </w:p>
        </w:tc>
      </w:tr>
      <w:tr w14:paraId="3D4FBA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3810" w:type="dxa"/>
            <w:gridSpan w:val="11"/>
            <w:vAlign w:val="top"/>
          </w:tcPr>
          <w:p w14:paraId="599F0F9C">
            <w:pPr>
              <w:spacing w:before="193" w:line="219" w:lineRule="auto"/>
              <w:ind w:left="12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(填写重大技术装备所在领域)</w:t>
            </w:r>
          </w:p>
        </w:tc>
      </w:tr>
      <w:tr w14:paraId="324D5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794" w:type="dxa"/>
            <w:vAlign w:val="top"/>
          </w:tcPr>
          <w:p w14:paraId="6D19CDD5">
            <w:pPr>
              <w:pStyle w:val="6"/>
            </w:pPr>
          </w:p>
        </w:tc>
        <w:tc>
          <w:tcPr>
            <w:tcW w:w="809" w:type="dxa"/>
            <w:vAlign w:val="top"/>
          </w:tcPr>
          <w:p w14:paraId="1AFBF83F">
            <w:pPr>
              <w:pStyle w:val="6"/>
            </w:pPr>
          </w:p>
        </w:tc>
        <w:tc>
          <w:tcPr>
            <w:tcW w:w="769" w:type="dxa"/>
            <w:vAlign w:val="top"/>
          </w:tcPr>
          <w:p w14:paraId="54835F08">
            <w:pPr>
              <w:pStyle w:val="6"/>
            </w:pPr>
          </w:p>
        </w:tc>
        <w:tc>
          <w:tcPr>
            <w:tcW w:w="720" w:type="dxa"/>
            <w:vAlign w:val="top"/>
          </w:tcPr>
          <w:p w14:paraId="1E927B7E">
            <w:pPr>
              <w:pStyle w:val="6"/>
            </w:pPr>
          </w:p>
        </w:tc>
        <w:tc>
          <w:tcPr>
            <w:tcW w:w="750" w:type="dxa"/>
            <w:vAlign w:val="top"/>
          </w:tcPr>
          <w:p w14:paraId="32DF7AC4">
            <w:pPr>
              <w:pStyle w:val="6"/>
            </w:pPr>
          </w:p>
        </w:tc>
        <w:tc>
          <w:tcPr>
            <w:tcW w:w="720" w:type="dxa"/>
            <w:vAlign w:val="top"/>
          </w:tcPr>
          <w:p w14:paraId="27EAA8E3">
            <w:pPr>
              <w:pStyle w:val="6"/>
            </w:pPr>
          </w:p>
        </w:tc>
        <w:tc>
          <w:tcPr>
            <w:tcW w:w="829" w:type="dxa"/>
            <w:vAlign w:val="top"/>
          </w:tcPr>
          <w:p w14:paraId="32371B71">
            <w:pPr>
              <w:pStyle w:val="6"/>
            </w:pPr>
          </w:p>
        </w:tc>
        <w:tc>
          <w:tcPr>
            <w:tcW w:w="2438" w:type="dxa"/>
            <w:vAlign w:val="top"/>
          </w:tcPr>
          <w:p w14:paraId="67166CEF">
            <w:pPr>
              <w:pStyle w:val="6"/>
            </w:pPr>
          </w:p>
        </w:tc>
        <w:tc>
          <w:tcPr>
            <w:tcW w:w="1499" w:type="dxa"/>
            <w:vAlign w:val="top"/>
          </w:tcPr>
          <w:p w14:paraId="3487A2EA">
            <w:pPr>
              <w:pStyle w:val="6"/>
            </w:pPr>
          </w:p>
        </w:tc>
        <w:tc>
          <w:tcPr>
            <w:tcW w:w="1689" w:type="dxa"/>
            <w:vAlign w:val="top"/>
          </w:tcPr>
          <w:p w14:paraId="68D9B6E8">
            <w:pPr>
              <w:pStyle w:val="6"/>
            </w:pPr>
          </w:p>
        </w:tc>
        <w:tc>
          <w:tcPr>
            <w:tcW w:w="2793" w:type="dxa"/>
            <w:vAlign w:val="top"/>
          </w:tcPr>
          <w:p w14:paraId="5B388B1F">
            <w:pPr>
              <w:pStyle w:val="6"/>
            </w:pPr>
          </w:p>
        </w:tc>
      </w:tr>
      <w:tr w14:paraId="0DDACE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94" w:type="dxa"/>
            <w:vAlign w:val="top"/>
          </w:tcPr>
          <w:p w14:paraId="15CBB560">
            <w:pPr>
              <w:pStyle w:val="6"/>
            </w:pPr>
          </w:p>
        </w:tc>
        <w:tc>
          <w:tcPr>
            <w:tcW w:w="809" w:type="dxa"/>
            <w:vAlign w:val="top"/>
          </w:tcPr>
          <w:p w14:paraId="4AB2B9B0">
            <w:pPr>
              <w:pStyle w:val="6"/>
            </w:pPr>
          </w:p>
        </w:tc>
        <w:tc>
          <w:tcPr>
            <w:tcW w:w="769" w:type="dxa"/>
            <w:vAlign w:val="top"/>
          </w:tcPr>
          <w:p w14:paraId="395AF82C">
            <w:pPr>
              <w:pStyle w:val="6"/>
            </w:pPr>
          </w:p>
        </w:tc>
        <w:tc>
          <w:tcPr>
            <w:tcW w:w="720" w:type="dxa"/>
            <w:vAlign w:val="top"/>
          </w:tcPr>
          <w:p w14:paraId="0C46A1C1">
            <w:pPr>
              <w:pStyle w:val="6"/>
            </w:pPr>
          </w:p>
        </w:tc>
        <w:tc>
          <w:tcPr>
            <w:tcW w:w="750" w:type="dxa"/>
            <w:vAlign w:val="top"/>
          </w:tcPr>
          <w:p w14:paraId="0CBD0DC7">
            <w:pPr>
              <w:pStyle w:val="6"/>
            </w:pPr>
          </w:p>
        </w:tc>
        <w:tc>
          <w:tcPr>
            <w:tcW w:w="720" w:type="dxa"/>
            <w:vAlign w:val="top"/>
          </w:tcPr>
          <w:p w14:paraId="003A47B7">
            <w:pPr>
              <w:pStyle w:val="6"/>
            </w:pPr>
          </w:p>
        </w:tc>
        <w:tc>
          <w:tcPr>
            <w:tcW w:w="829" w:type="dxa"/>
            <w:vAlign w:val="top"/>
          </w:tcPr>
          <w:p w14:paraId="151BCAE2">
            <w:pPr>
              <w:pStyle w:val="6"/>
            </w:pPr>
          </w:p>
        </w:tc>
        <w:tc>
          <w:tcPr>
            <w:tcW w:w="2438" w:type="dxa"/>
            <w:vAlign w:val="top"/>
          </w:tcPr>
          <w:p w14:paraId="1D479918">
            <w:pPr>
              <w:pStyle w:val="6"/>
            </w:pPr>
          </w:p>
        </w:tc>
        <w:tc>
          <w:tcPr>
            <w:tcW w:w="1499" w:type="dxa"/>
            <w:vAlign w:val="top"/>
          </w:tcPr>
          <w:p w14:paraId="558A00D9">
            <w:pPr>
              <w:pStyle w:val="6"/>
            </w:pPr>
          </w:p>
        </w:tc>
        <w:tc>
          <w:tcPr>
            <w:tcW w:w="1689" w:type="dxa"/>
            <w:vAlign w:val="top"/>
          </w:tcPr>
          <w:p w14:paraId="54A15A0E">
            <w:pPr>
              <w:pStyle w:val="6"/>
            </w:pPr>
          </w:p>
        </w:tc>
        <w:tc>
          <w:tcPr>
            <w:tcW w:w="2793" w:type="dxa"/>
            <w:vAlign w:val="top"/>
          </w:tcPr>
          <w:p w14:paraId="3E4BFF05">
            <w:pPr>
              <w:pStyle w:val="6"/>
            </w:pPr>
          </w:p>
        </w:tc>
      </w:tr>
      <w:tr w14:paraId="327675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94" w:type="dxa"/>
            <w:vAlign w:val="top"/>
          </w:tcPr>
          <w:p w14:paraId="2F293DF5">
            <w:pPr>
              <w:pStyle w:val="6"/>
            </w:pPr>
          </w:p>
        </w:tc>
        <w:tc>
          <w:tcPr>
            <w:tcW w:w="809" w:type="dxa"/>
            <w:vAlign w:val="top"/>
          </w:tcPr>
          <w:p w14:paraId="2EC20FBF">
            <w:pPr>
              <w:pStyle w:val="6"/>
            </w:pPr>
          </w:p>
        </w:tc>
        <w:tc>
          <w:tcPr>
            <w:tcW w:w="769" w:type="dxa"/>
            <w:vAlign w:val="top"/>
          </w:tcPr>
          <w:p w14:paraId="50295F20">
            <w:pPr>
              <w:pStyle w:val="6"/>
            </w:pPr>
          </w:p>
        </w:tc>
        <w:tc>
          <w:tcPr>
            <w:tcW w:w="720" w:type="dxa"/>
            <w:vAlign w:val="top"/>
          </w:tcPr>
          <w:p w14:paraId="73083169">
            <w:pPr>
              <w:pStyle w:val="6"/>
            </w:pPr>
          </w:p>
        </w:tc>
        <w:tc>
          <w:tcPr>
            <w:tcW w:w="750" w:type="dxa"/>
            <w:vAlign w:val="top"/>
          </w:tcPr>
          <w:p w14:paraId="64E44E07">
            <w:pPr>
              <w:pStyle w:val="6"/>
            </w:pPr>
          </w:p>
        </w:tc>
        <w:tc>
          <w:tcPr>
            <w:tcW w:w="720" w:type="dxa"/>
            <w:vAlign w:val="top"/>
          </w:tcPr>
          <w:p w14:paraId="7DCB9A0B">
            <w:pPr>
              <w:pStyle w:val="6"/>
            </w:pPr>
          </w:p>
        </w:tc>
        <w:tc>
          <w:tcPr>
            <w:tcW w:w="829" w:type="dxa"/>
            <w:vAlign w:val="top"/>
          </w:tcPr>
          <w:p w14:paraId="3EA85FE0">
            <w:pPr>
              <w:pStyle w:val="6"/>
            </w:pPr>
          </w:p>
        </w:tc>
        <w:tc>
          <w:tcPr>
            <w:tcW w:w="2438" w:type="dxa"/>
            <w:vAlign w:val="top"/>
          </w:tcPr>
          <w:p w14:paraId="7D3B88FF">
            <w:pPr>
              <w:pStyle w:val="6"/>
            </w:pPr>
          </w:p>
        </w:tc>
        <w:tc>
          <w:tcPr>
            <w:tcW w:w="1499" w:type="dxa"/>
            <w:vAlign w:val="top"/>
          </w:tcPr>
          <w:p w14:paraId="5E23394F">
            <w:pPr>
              <w:pStyle w:val="6"/>
            </w:pPr>
          </w:p>
        </w:tc>
        <w:tc>
          <w:tcPr>
            <w:tcW w:w="1689" w:type="dxa"/>
            <w:vAlign w:val="top"/>
          </w:tcPr>
          <w:p w14:paraId="1F43B7AC">
            <w:pPr>
              <w:pStyle w:val="6"/>
            </w:pPr>
          </w:p>
        </w:tc>
        <w:tc>
          <w:tcPr>
            <w:tcW w:w="2793" w:type="dxa"/>
            <w:vAlign w:val="top"/>
          </w:tcPr>
          <w:p w14:paraId="7731CE00">
            <w:pPr>
              <w:pStyle w:val="6"/>
            </w:pPr>
          </w:p>
        </w:tc>
      </w:tr>
      <w:tr w14:paraId="5D9E67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794" w:type="dxa"/>
            <w:vAlign w:val="top"/>
          </w:tcPr>
          <w:p w14:paraId="192CB1BB">
            <w:pPr>
              <w:pStyle w:val="6"/>
            </w:pPr>
          </w:p>
        </w:tc>
        <w:tc>
          <w:tcPr>
            <w:tcW w:w="809" w:type="dxa"/>
            <w:vAlign w:val="top"/>
          </w:tcPr>
          <w:p w14:paraId="43BC0217">
            <w:pPr>
              <w:pStyle w:val="6"/>
            </w:pPr>
          </w:p>
        </w:tc>
        <w:tc>
          <w:tcPr>
            <w:tcW w:w="769" w:type="dxa"/>
            <w:vAlign w:val="top"/>
          </w:tcPr>
          <w:p w14:paraId="5461764C">
            <w:pPr>
              <w:pStyle w:val="6"/>
            </w:pPr>
          </w:p>
        </w:tc>
        <w:tc>
          <w:tcPr>
            <w:tcW w:w="720" w:type="dxa"/>
            <w:vAlign w:val="top"/>
          </w:tcPr>
          <w:p w14:paraId="76742B62">
            <w:pPr>
              <w:pStyle w:val="6"/>
            </w:pPr>
          </w:p>
        </w:tc>
        <w:tc>
          <w:tcPr>
            <w:tcW w:w="750" w:type="dxa"/>
            <w:vAlign w:val="top"/>
          </w:tcPr>
          <w:p w14:paraId="13AAD084">
            <w:pPr>
              <w:pStyle w:val="6"/>
            </w:pPr>
          </w:p>
        </w:tc>
        <w:tc>
          <w:tcPr>
            <w:tcW w:w="720" w:type="dxa"/>
            <w:vAlign w:val="top"/>
          </w:tcPr>
          <w:p w14:paraId="579D526E">
            <w:pPr>
              <w:pStyle w:val="6"/>
            </w:pPr>
          </w:p>
        </w:tc>
        <w:tc>
          <w:tcPr>
            <w:tcW w:w="829" w:type="dxa"/>
            <w:vAlign w:val="top"/>
          </w:tcPr>
          <w:p w14:paraId="596032A5">
            <w:pPr>
              <w:pStyle w:val="6"/>
            </w:pPr>
          </w:p>
        </w:tc>
        <w:tc>
          <w:tcPr>
            <w:tcW w:w="2438" w:type="dxa"/>
            <w:vAlign w:val="top"/>
          </w:tcPr>
          <w:p w14:paraId="2168A87D">
            <w:pPr>
              <w:pStyle w:val="6"/>
            </w:pPr>
          </w:p>
        </w:tc>
        <w:tc>
          <w:tcPr>
            <w:tcW w:w="1499" w:type="dxa"/>
            <w:vAlign w:val="top"/>
          </w:tcPr>
          <w:p w14:paraId="72402B23">
            <w:pPr>
              <w:pStyle w:val="6"/>
            </w:pPr>
          </w:p>
        </w:tc>
        <w:tc>
          <w:tcPr>
            <w:tcW w:w="1689" w:type="dxa"/>
            <w:vAlign w:val="top"/>
          </w:tcPr>
          <w:p w14:paraId="0C08A80E">
            <w:pPr>
              <w:pStyle w:val="6"/>
            </w:pPr>
          </w:p>
        </w:tc>
        <w:tc>
          <w:tcPr>
            <w:tcW w:w="2793" w:type="dxa"/>
            <w:vAlign w:val="top"/>
          </w:tcPr>
          <w:p w14:paraId="07EB14CC">
            <w:pPr>
              <w:pStyle w:val="6"/>
            </w:pPr>
          </w:p>
        </w:tc>
      </w:tr>
    </w:tbl>
    <w:p w14:paraId="1C79BABF">
      <w:pPr>
        <w:spacing w:before="15" w:line="219" w:lineRule="auto"/>
        <w:jc w:val="both"/>
        <w:rPr>
          <w:rFonts w:ascii="宋体" w:hAnsi="宋体" w:eastAsia="宋体" w:cs="宋体"/>
          <w:spacing w:val="-5"/>
          <w:sz w:val="24"/>
          <w:szCs w:val="24"/>
        </w:rPr>
      </w:pPr>
      <w:r>
        <w:rPr>
          <w:rFonts w:ascii="宋体" w:hAnsi="宋体" w:eastAsia="宋体" w:cs="宋体"/>
          <w:spacing w:val="-5"/>
          <w:sz w:val="24"/>
          <w:szCs w:val="24"/>
        </w:rPr>
        <w:t>填表说明：1、“设备名称”应选用通用性名称；2、“技术规格要求”应选择3-5个代表技术先进性的参数；3、“修订说明”应明确意见为新增、保留、删除、调整技术规格要求、调整销售业绩要求、调整执行年限或其他；4、重大技术装备领域包括：高端工业母机、电子专用装备、电力装备、大型矿山和冶金装备、大型石油和化工装备、先进节能环保装备、先进轨道交通装备、船舶与海洋工程装备、航空航天装备、新型农业机械装备、大型工程机械、新型轻工和纺织机械、高端医疗装备、精密仪器仪表；5、若表格空间不够，可另附页。</w:t>
      </w:r>
    </w:p>
    <w:p w14:paraId="70ADABB2">
      <w:pPr>
        <w:spacing w:before="15" w:line="219" w:lineRule="auto"/>
        <w:jc w:val="both"/>
        <w:rPr>
          <w:rFonts w:ascii="宋体" w:hAnsi="宋体" w:eastAsia="宋体" w:cs="宋体"/>
          <w:spacing w:val="-5"/>
          <w:sz w:val="24"/>
          <w:szCs w:val="24"/>
        </w:rPr>
        <w:sectPr>
          <w:footerReference r:id="rId6" w:type="default"/>
          <w:pgSz w:w="16830" w:h="11900"/>
          <w:pgMar w:top="1011" w:right="1514" w:bottom="1232" w:left="1484" w:header="0" w:footer="1097" w:gutter="0"/>
          <w:cols w:space="720" w:num="1"/>
        </w:sectPr>
      </w:pPr>
    </w:p>
    <w:p w14:paraId="1A50732D">
      <w:pPr>
        <w:spacing w:before="353" w:line="219" w:lineRule="auto"/>
        <w:ind w:left="2059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-17"/>
          <w:sz w:val="36"/>
          <w:szCs w:val="36"/>
        </w:rPr>
        <w:t>《进口不予免税的重大技术装备和产品目录》修订意见汇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-17"/>
          <w:sz w:val="36"/>
          <w:szCs w:val="36"/>
        </w:rPr>
        <w:t>总表</w:t>
      </w:r>
    </w:p>
    <w:p w14:paraId="2B3D1D1B">
      <w:pPr>
        <w:spacing w:line="383" w:lineRule="auto"/>
        <w:rPr>
          <w:rFonts w:ascii="Arial"/>
          <w:sz w:val="21"/>
        </w:rPr>
      </w:pPr>
    </w:p>
    <w:p w14:paraId="27CB9E06">
      <w:pPr>
        <w:spacing w:before="97" w:line="219" w:lineRule="auto"/>
        <w:ind w:left="199"/>
        <w:rPr>
          <w:rFonts w:ascii="宋体" w:hAnsi="宋体" w:eastAsia="宋体" w:cs="宋体"/>
          <w:sz w:val="30"/>
          <w:szCs w:val="30"/>
        </w:r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618490</wp:posOffset>
            </wp:positionH>
            <wp:positionV relativeFrom="paragraph">
              <wp:posOffset>242570</wp:posOffset>
            </wp:positionV>
            <wp:extent cx="2324100" cy="9525"/>
            <wp:effectExtent l="0" t="0" r="0" b="0"/>
            <wp:wrapNone/>
            <wp:docPr id="1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24299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b/>
          <w:bCs/>
          <w:spacing w:val="-25"/>
          <w:sz w:val="30"/>
          <w:szCs w:val="30"/>
        </w:rPr>
        <w:t>单位：(加盖公章)</w:t>
      </w:r>
    </w:p>
    <w:p w14:paraId="6650618A">
      <w:pPr>
        <w:spacing w:line="113" w:lineRule="exact"/>
      </w:pPr>
    </w:p>
    <w:tbl>
      <w:tblPr>
        <w:tblStyle w:val="5"/>
        <w:tblW w:w="1355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4"/>
        <w:gridCol w:w="1679"/>
        <w:gridCol w:w="2148"/>
        <w:gridCol w:w="2039"/>
        <w:gridCol w:w="2138"/>
        <w:gridCol w:w="1439"/>
        <w:gridCol w:w="2613"/>
      </w:tblGrid>
      <w:tr w14:paraId="28813C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1494" w:type="dxa"/>
            <w:vAlign w:val="top"/>
          </w:tcPr>
          <w:p w14:paraId="03F06245">
            <w:pPr>
              <w:spacing w:before="199" w:line="221" w:lineRule="auto"/>
              <w:ind w:left="20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企业名称</w:t>
            </w:r>
          </w:p>
        </w:tc>
        <w:tc>
          <w:tcPr>
            <w:tcW w:w="1679" w:type="dxa"/>
            <w:vAlign w:val="top"/>
          </w:tcPr>
          <w:p w14:paraId="2B22742B">
            <w:pPr>
              <w:spacing w:before="197" w:line="221" w:lineRule="auto"/>
              <w:ind w:left="320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3"/>
                <w:sz w:val="27"/>
                <w:szCs w:val="27"/>
              </w:rPr>
              <w:t>设备名称</w:t>
            </w:r>
          </w:p>
        </w:tc>
        <w:tc>
          <w:tcPr>
            <w:tcW w:w="2148" w:type="dxa"/>
            <w:vAlign w:val="top"/>
          </w:tcPr>
          <w:p w14:paraId="5CE7DE0E">
            <w:pPr>
              <w:spacing w:before="196" w:line="219" w:lineRule="auto"/>
              <w:ind w:left="242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2"/>
                <w:sz w:val="27"/>
                <w:szCs w:val="27"/>
              </w:rPr>
              <w:t>技术规格要求</w:t>
            </w:r>
          </w:p>
        </w:tc>
        <w:tc>
          <w:tcPr>
            <w:tcW w:w="2039" w:type="dxa"/>
            <w:vAlign w:val="top"/>
          </w:tcPr>
          <w:p w14:paraId="0DA56F32">
            <w:pPr>
              <w:spacing w:before="196" w:line="220" w:lineRule="auto"/>
              <w:ind w:left="473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5"/>
                <w:sz w:val="27"/>
                <w:szCs w:val="27"/>
              </w:rPr>
              <w:t>税则号列</w:t>
            </w:r>
          </w:p>
        </w:tc>
        <w:tc>
          <w:tcPr>
            <w:tcW w:w="2138" w:type="dxa"/>
            <w:vAlign w:val="top"/>
          </w:tcPr>
          <w:p w14:paraId="1FE7910B">
            <w:pPr>
              <w:spacing w:before="196" w:line="219" w:lineRule="auto"/>
              <w:ind w:left="29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1"/>
                <w:sz w:val="27"/>
                <w:szCs w:val="27"/>
              </w:rPr>
              <w:t>国内研制情况</w:t>
            </w:r>
          </w:p>
        </w:tc>
        <w:tc>
          <w:tcPr>
            <w:tcW w:w="1439" w:type="dxa"/>
            <w:vAlign w:val="top"/>
          </w:tcPr>
          <w:p w14:paraId="45384197">
            <w:pPr>
              <w:spacing w:before="196" w:line="219" w:lineRule="auto"/>
              <w:ind w:left="16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修订说明</w:t>
            </w:r>
          </w:p>
        </w:tc>
        <w:tc>
          <w:tcPr>
            <w:tcW w:w="2613" w:type="dxa"/>
            <w:vAlign w:val="top"/>
          </w:tcPr>
          <w:p w14:paraId="5B7351EC">
            <w:pPr>
              <w:spacing w:before="196" w:line="219" w:lineRule="auto"/>
              <w:ind w:left="747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7"/>
                <w:sz w:val="27"/>
                <w:szCs w:val="27"/>
              </w:rPr>
              <w:t>修订理由</w:t>
            </w:r>
          </w:p>
        </w:tc>
      </w:tr>
      <w:tr w14:paraId="0BBC48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3550" w:type="dxa"/>
            <w:gridSpan w:val="7"/>
            <w:vAlign w:val="top"/>
          </w:tcPr>
          <w:p w14:paraId="72ED6546">
            <w:pPr>
              <w:spacing w:before="193" w:line="219" w:lineRule="auto"/>
              <w:ind w:left="135"/>
              <w:rPr>
                <w:rFonts w:ascii="宋体" w:hAnsi="宋体" w:eastAsia="宋体" w:cs="宋体"/>
                <w:sz w:val="27"/>
                <w:szCs w:val="27"/>
              </w:rPr>
            </w:pPr>
            <w:r>
              <w:rPr>
                <w:rFonts w:ascii="宋体" w:hAnsi="宋体" w:eastAsia="宋体" w:cs="宋体"/>
                <w:spacing w:val="4"/>
                <w:sz w:val="27"/>
                <w:szCs w:val="27"/>
              </w:rPr>
              <w:t>(填写重大技术装备所在领域)</w:t>
            </w:r>
          </w:p>
        </w:tc>
      </w:tr>
      <w:tr w14:paraId="60D12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494" w:type="dxa"/>
            <w:vAlign w:val="top"/>
          </w:tcPr>
          <w:p w14:paraId="49633F6A">
            <w:pPr>
              <w:pStyle w:val="6"/>
            </w:pPr>
          </w:p>
        </w:tc>
        <w:tc>
          <w:tcPr>
            <w:tcW w:w="1679" w:type="dxa"/>
            <w:vAlign w:val="top"/>
          </w:tcPr>
          <w:p w14:paraId="6CC59F8B">
            <w:pPr>
              <w:pStyle w:val="6"/>
            </w:pPr>
          </w:p>
        </w:tc>
        <w:tc>
          <w:tcPr>
            <w:tcW w:w="2148" w:type="dxa"/>
            <w:vAlign w:val="top"/>
          </w:tcPr>
          <w:p w14:paraId="1E05D3B8">
            <w:pPr>
              <w:pStyle w:val="6"/>
            </w:pPr>
          </w:p>
        </w:tc>
        <w:tc>
          <w:tcPr>
            <w:tcW w:w="2039" w:type="dxa"/>
            <w:vAlign w:val="top"/>
          </w:tcPr>
          <w:p w14:paraId="029A5DFA">
            <w:pPr>
              <w:pStyle w:val="6"/>
            </w:pPr>
          </w:p>
        </w:tc>
        <w:tc>
          <w:tcPr>
            <w:tcW w:w="2138" w:type="dxa"/>
            <w:vAlign w:val="top"/>
          </w:tcPr>
          <w:p w14:paraId="7CC8BA5B">
            <w:pPr>
              <w:pStyle w:val="6"/>
            </w:pPr>
          </w:p>
        </w:tc>
        <w:tc>
          <w:tcPr>
            <w:tcW w:w="1439" w:type="dxa"/>
            <w:vAlign w:val="top"/>
          </w:tcPr>
          <w:p w14:paraId="4FE7DE47">
            <w:pPr>
              <w:pStyle w:val="6"/>
            </w:pPr>
          </w:p>
        </w:tc>
        <w:tc>
          <w:tcPr>
            <w:tcW w:w="2613" w:type="dxa"/>
            <w:vAlign w:val="top"/>
          </w:tcPr>
          <w:p w14:paraId="5A856C32">
            <w:pPr>
              <w:pStyle w:val="6"/>
            </w:pPr>
          </w:p>
        </w:tc>
      </w:tr>
      <w:tr w14:paraId="01DDB7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494" w:type="dxa"/>
            <w:vAlign w:val="top"/>
          </w:tcPr>
          <w:p w14:paraId="52D54649">
            <w:pPr>
              <w:pStyle w:val="6"/>
            </w:pPr>
          </w:p>
        </w:tc>
        <w:tc>
          <w:tcPr>
            <w:tcW w:w="1679" w:type="dxa"/>
            <w:vAlign w:val="top"/>
          </w:tcPr>
          <w:p w14:paraId="494B1E8D">
            <w:pPr>
              <w:pStyle w:val="6"/>
            </w:pPr>
          </w:p>
        </w:tc>
        <w:tc>
          <w:tcPr>
            <w:tcW w:w="2148" w:type="dxa"/>
            <w:vAlign w:val="top"/>
          </w:tcPr>
          <w:p w14:paraId="5A2BC5B3">
            <w:pPr>
              <w:pStyle w:val="6"/>
            </w:pPr>
          </w:p>
        </w:tc>
        <w:tc>
          <w:tcPr>
            <w:tcW w:w="2039" w:type="dxa"/>
            <w:vAlign w:val="top"/>
          </w:tcPr>
          <w:p w14:paraId="1D5C1A2C">
            <w:pPr>
              <w:pStyle w:val="6"/>
            </w:pPr>
          </w:p>
        </w:tc>
        <w:tc>
          <w:tcPr>
            <w:tcW w:w="2138" w:type="dxa"/>
            <w:vAlign w:val="top"/>
          </w:tcPr>
          <w:p w14:paraId="011FD71A">
            <w:pPr>
              <w:pStyle w:val="6"/>
            </w:pPr>
          </w:p>
        </w:tc>
        <w:tc>
          <w:tcPr>
            <w:tcW w:w="1439" w:type="dxa"/>
            <w:vAlign w:val="top"/>
          </w:tcPr>
          <w:p w14:paraId="68A9DB1C">
            <w:pPr>
              <w:pStyle w:val="6"/>
            </w:pPr>
          </w:p>
        </w:tc>
        <w:tc>
          <w:tcPr>
            <w:tcW w:w="2613" w:type="dxa"/>
            <w:vAlign w:val="top"/>
          </w:tcPr>
          <w:p w14:paraId="757DADC7">
            <w:pPr>
              <w:pStyle w:val="6"/>
            </w:pPr>
          </w:p>
        </w:tc>
      </w:tr>
      <w:tr w14:paraId="427CB1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494" w:type="dxa"/>
            <w:vAlign w:val="top"/>
          </w:tcPr>
          <w:p w14:paraId="48EEBC48">
            <w:pPr>
              <w:pStyle w:val="6"/>
            </w:pPr>
          </w:p>
        </w:tc>
        <w:tc>
          <w:tcPr>
            <w:tcW w:w="1679" w:type="dxa"/>
            <w:vAlign w:val="top"/>
          </w:tcPr>
          <w:p w14:paraId="15F809E9">
            <w:pPr>
              <w:pStyle w:val="6"/>
            </w:pPr>
          </w:p>
        </w:tc>
        <w:tc>
          <w:tcPr>
            <w:tcW w:w="2148" w:type="dxa"/>
            <w:vAlign w:val="top"/>
          </w:tcPr>
          <w:p w14:paraId="00C74CAA">
            <w:pPr>
              <w:pStyle w:val="6"/>
            </w:pPr>
          </w:p>
        </w:tc>
        <w:tc>
          <w:tcPr>
            <w:tcW w:w="2039" w:type="dxa"/>
            <w:vAlign w:val="top"/>
          </w:tcPr>
          <w:p w14:paraId="48A2ADE1">
            <w:pPr>
              <w:pStyle w:val="6"/>
            </w:pPr>
          </w:p>
        </w:tc>
        <w:tc>
          <w:tcPr>
            <w:tcW w:w="2138" w:type="dxa"/>
            <w:vAlign w:val="top"/>
          </w:tcPr>
          <w:p w14:paraId="665EBEA2">
            <w:pPr>
              <w:pStyle w:val="6"/>
            </w:pPr>
          </w:p>
        </w:tc>
        <w:tc>
          <w:tcPr>
            <w:tcW w:w="1439" w:type="dxa"/>
            <w:vAlign w:val="top"/>
          </w:tcPr>
          <w:p w14:paraId="6E67C4CE">
            <w:pPr>
              <w:pStyle w:val="6"/>
            </w:pPr>
          </w:p>
        </w:tc>
        <w:tc>
          <w:tcPr>
            <w:tcW w:w="2613" w:type="dxa"/>
            <w:vAlign w:val="top"/>
          </w:tcPr>
          <w:p w14:paraId="5C1A020E">
            <w:pPr>
              <w:pStyle w:val="6"/>
            </w:pPr>
          </w:p>
        </w:tc>
      </w:tr>
      <w:tr w14:paraId="0492BF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1494" w:type="dxa"/>
            <w:vAlign w:val="top"/>
          </w:tcPr>
          <w:p w14:paraId="7A98D8FB">
            <w:pPr>
              <w:pStyle w:val="6"/>
            </w:pPr>
          </w:p>
        </w:tc>
        <w:tc>
          <w:tcPr>
            <w:tcW w:w="1679" w:type="dxa"/>
            <w:vAlign w:val="top"/>
          </w:tcPr>
          <w:p w14:paraId="04B35E01">
            <w:pPr>
              <w:pStyle w:val="6"/>
            </w:pPr>
          </w:p>
        </w:tc>
        <w:tc>
          <w:tcPr>
            <w:tcW w:w="2148" w:type="dxa"/>
            <w:vAlign w:val="top"/>
          </w:tcPr>
          <w:p w14:paraId="38B3E229">
            <w:pPr>
              <w:pStyle w:val="6"/>
            </w:pPr>
          </w:p>
        </w:tc>
        <w:tc>
          <w:tcPr>
            <w:tcW w:w="2039" w:type="dxa"/>
            <w:vAlign w:val="top"/>
          </w:tcPr>
          <w:p w14:paraId="3AAF482F">
            <w:pPr>
              <w:pStyle w:val="6"/>
            </w:pPr>
          </w:p>
        </w:tc>
        <w:tc>
          <w:tcPr>
            <w:tcW w:w="2138" w:type="dxa"/>
            <w:vAlign w:val="top"/>
          </w:tcPr>
          <w:p w14:paraId="0E33DA1A">
            <w:pPr>
              <w:pStyle w:val="6"/>
            </w:pPr>
          </w:p>
        </w:tc>
        <w:tc>
          <w:tcPr>
            <w:tcW w:w="1439" w:type="dxa"/>
            <w:vAlign w:val="top"/>
          </w:tcPr>
          <w:p w14:paraId="7B3D7CF2">
            <w:pPr>
              <w:pStyle w:val="6"/>
            </w:pPr>
          </w:p>
        </w:tc>
        <w:tc>
          <w:tcPr>
            <w:tcW w:w="2613" w:type="dxa"/>
            <w:vAlign w:val="top"/>
          </w:tcPr>
          <w:p w14:paraId="30F238A9">
            <w:pPr>
              <w:pStyle w:val="6"/>
            </w:pPr>
          </w:p>
        </w:tc>
      </w:tr>
    </w:tbl>
    <w:p w14:paraId="7305C284">
      <w:pPr>
        <w:spacing w:before="15" w:line="219" w:lineRule="auto"/>
        <w:jc w:val="both"/>
        <w:rPr>
          <w:rFonts w:ascii="宋体" w:hAnsi="宋体" w:eastAsia="宋体" w:cs="宋体"/>
          <w:spacing w:val="-5"/>
          <w:sz w:val="24"/>
          <w:szCs w:val="24"/>
        </w:rPr>
      </w:pPr>
      <w:r>
        <w:rPr>
          <w:rFonts w:ascii="宋体" w:hAnsi="宋体" w:eastAsia="宋体" w:cs="宋体"/>
          <w:spacing w:val="-5"/>
          <w:sz w:val="24"/>
          <w:szCs w:val="24"/>
        </w:rPr>
        <w:t>填表说明：1、“设备名称”应选用通用性名称；2、“技术规格要求”应选择3-5个代表技术先进性的参数；3、“修订说明”应明确意见为新增、保留、调整技术规格要求或其他；4、重大技术装备领域包括：高端工业母机、电子专用装备、电力装备、大型矿山和冶金装备、大型石油和化工装备、先进节能环保装备、先进轨道交通装备、船舶与海洋工程装备、航空航天装备、新型农业机械装备、大型工程机械、新型轻工和纺织机械、高端医疗装备、精密仪器仪表；5、若表格空间不够，可另附页。</w:t>
      </w:r>
    </w:p>
    <w:sectPr>
      <w:footerReference r:id="rId7" w:type="default"/>
      <w:pgSz w:w="16830" w:h="11900"/>
      <w:pgMar w:top="1011" w:right="1595" w:bottom="1232" w:left="1674" w:header="0" w:footer="109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14CB9">
    <w:pPr>
      <w:spacing w:line="174" w:lineRule="auto"/>
      <w:ind w:left="6820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z w:val="15"/>
        <w:szCs w:val="15"/>
      </w:rPr>
      <w:t>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B708EF">
    <w:pPr>
      <w:spacing w:line="174" w:lineRule="auto"/>
      <w:ind w:left="6825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z w:val="15"/>
        <w:szCs w:val="15"/>
      </w:rPr>
      <w:t>1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710990">
    <w:pPr>
      <w:spacing w:line="174" w:lineRule="auto"/>
      <w:ind w:left="6655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z w:val="15"/>
        <w:szCs w:val="15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Tg3ZjY5ZDRiOGQ1MTZjY2U3NGE5OTAwZGI4MzIyOGQifQ=="/>
  </w:docVars>
  <w:rsids>
    <w:rsidRoot w:val="00000000"/>
    <w:rsid w:val="214019D7"/>
    <w:rsid w:val="261F09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4"/>
      <w:szCs w:val="34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2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985</Words>
  <Characters>991</Characters>
  <TotalTime>3</TotalTime>
  <ScaleCrop>false</ScaleCrop>
  <LinksUpToDate>false</LinksUpToDate>
  <CharactersWithSpaces>991</CharactersWithSpaces>
  <Application>WPS Office_12.1.0.17147_F1E327BC-269C-435d-A152-05C5408002CA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2024-07-31T16:25:00Z</dcterms:created>
  <dc:creator>Kingsoft-PDF</dc:creator>
  <cp:lastModifiedBy>wqq</cp:lastModifiedBy>
  <dcterms:modified xsi:type="dcterms:W3CDTF">2024-07-31T09:40:40Z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2024-07-31T16:25:49Z</vt:filetime>
  </property>
  <property fmtid="{D5CDD505-2E9C-101B-9397-08002B2CF9AE}" pid="4" name="UsrData">
    <vt:lpwstr>66a9f508573a45001facf211wl</vt:lpwstr>
  </property>
  <property fmtid="{D5CDD505-2E9C-101B-9397-08002B2CF9AE}" pid="5" name="KSOProductBuildVer">
    <vt:lpwstr>2052-12.1.0.17147</vt:lpwstr>
  </property>
  <property fmtid="{D5CDD505-2E9C-101B-9397-08002B2CF9AE}" pid="6" name="ICV">
    <vt:lpwstr>1FBE527023CD4FD99C08FA1D73EDEA86_12</vt:lpwstr>
  </property>
</Properties>
</file>