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5624" w:rsidRDefault="00BE5624" w:rsidP="00BE5624">
      <w:pPr>
        <w:adjustRightInd w:val="0"/>
        <w:snapToGrid w:val="0"/>
        <w:rPr>
          <w:rFonts w:ascii="黑体" w:eastAsia="黑体" w:hAnsi="黑体" w:cs="宋体" w:hint="eastAsia"/>
          <w:bCs/>
          <w:kern w:val="0"/>
          <w:sz w:val="32"/>
          <w:szCs w:val="32"/>
        </w:rPr>
      </w:pPr>
      <w:r>
        <w:rPr>
          <w:rFonts w:ascii="黑体" w:eastAsia="黑体" w:hAnsi="黑体" w:cs="宋体" w:hint="eastAsia"/>
          <w:bCs/>
          <w:kern w:val="0"/>
          <w:sz w:val="32"/>
          <w:szCs w:val="32"/>
        </w:rPr>
        <w:t>附件</w:t>
      </w:r>
      <w:r>
        <w:rPr>
          <w:rFonts w:ascii="黑体" w:eastAsia="黑体" w:hAnsi="黑体" w:cs="宋体"/>
          <w:bCs/>
          <w:kern w:val="0"/>
          <w:sz w:val="32"/>
          <w:szCs w:val="32"/>
        </w:rPr>
        <w:t>3</w:t>
      </w:r>
    </w:p>
    <w:p w:rsidR="00BE5624" w:rsidRDefault="00BE5624" w:rsidP="00BE5624">
      <w:pPr>
        <w:adjustRightInd w:val="0"/>
        <w:snapToGrid w:val="0"/>
        <w:spacing w:line="408" w:lineRule="auto"/>
        <w:rPr>
          <w:rFonts w:ascii="黑体" w:eastAsia="黑体" w:hAnsi="黑体" w:hint="eastAsia"/>
          <w:kern w:val="0"/>
          <w:sz w:val="32"/>
          <w:szCs w:val="32"/>
        </w:rPr>
      </w:pPr>
      <w:bookmarkStart w:id="0" w:name="_GoBack"/>
      <w:bookmarkEnd w:id="0"/>
    </w:p>
    <w:p w:rsidR="00BE5624" w:rsidRPr="00856D5A" w:rsidRDefault="00BE5624" w:rsidP="00BE5624">
      <w:pPr>
        <w:adjustRightInd w:val="0"/>
        <w:snapToGrid w:val="0"/>
        <w:jc w:val="center"/>
        <w:rPr>
          <w:rFonts w:ascii="方正小标宋_GBK" w:eastAsia="方正小标宋_GBK" w:hAnsi="黑体" w:cs="黑体" w:hint="eastAsia"/>
          <w:bCs/>
          <w:color w:val="000000"/>
          <w:spacing w:val="16"/>
          <w:kern w:val="0"/>
          <w:sz w:val="38"/>
          <w:szCs w:val="38"/>
        </w:rPr>
      </w:pPr>
      <w:r w:rsidRPr="00856D5A">
        <w:rPr>
          <w:rFonts w:ascii="方正小标宋_GBK" w:eastAsia="方正小标宋_GBK" w:hAnsi="黑体" w:cs="黑体" w:hint="eastAsia"/>
          <w:bCs/>
          <w:color w:val="000000"/>
          <w:spacing w:val="16"/>
          <w:kern w:val="0"/>
          <w:sz w:val="38"/>
          <w:szCs w:val="38"/>
        </w:rPr>
        <w:t>《国家污染防治技术指导目录（2024年）》初稿模板及编写要求</w:t>
      </w:r>
    </w:p>
    <w:p w:rsidR="00BE5624" w:rsidRPr="00856D5A" w:rsidRDefault="00BE5624" w:rsidP="00BE5624">
      <w:pPr>
        <w:adjustRightInd w:val="0"/>
        <w:snapToGrid w:val="0"/>
        <w:spacing w:line="408" w:lineRule="auto"/>
        <w:rPr>
          <w:rFonts w:ascii="黑体" w:eastAsia="黑体" w:hAnsi="黑体"/>
          <w:kern w:val="0"/>
          <w:sz w:val="32"/>
          <w:szCs w:val="32"/>
        </w:rPr>
      </w:pP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749"/>
        <w:gridCol w:w="1632"/>
        <w:gridCol w:w="1489"/>
        <w:gridCol w:w="3867"/>
        <w:gridCol w:w="2201"/>
        <w:gridCol w:w="1613"/>
        <w:gridCol w:w="1131"/>
        <w:gridCol w:w="1390"/>
      </w:tblGrid>
      <w:tr w:rsidR="00BE5624" w:rsidRPr="00856D5A" w:rsidTr="00361501">
        <w:trPr>
          <w:cantSplit/>
          <w:trHeight w:val="707"/>
          <w:tblHeader/>
          <w:jc w:val="center"/>
        </w:trPr>
        <w:tc>
          <w:tcPr>
            <w:tcW w:w="266" w:type="pct"/>
            <w:vAlign w:val="center"/>
          </w:tcPr>
          <w:p w:rsidR="00BE5624" w:rsidRPr="00856D5A" w:rsidRDefault="00BE5624" w:rsidP="00361501">
            <w:pPr>
              <w:adjustRightInd w:val="0"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856D5A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580" w:type="pct"/>
            <w:vAlign w:val="center"/>
          </w:tcPr>
          <w:p w:rsidR="00BE5624" w:rsidRPr="00856D5A" w:rsidRDefault="00BE5624" w:rsidP="00361501">
            <w:pPr>
              <w:adjustRightInd w:val="0"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856D5A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技术名称</w:t>
            </w:r>
          </w:p>
        </w:tc>
        <w:tc>
          <w:tcPr>
            <w:tcW w:w="529" w:type="pct"/>
            <w:vAlign w:val="center"/>
          </w:tcPr>
          <w:p w:rsidR="00BE5624" w:rsidRPr="00856D5A" w:rsidRDefault="00BE5624" w:rsidP="00361501">
            <w:pPr>
              <w:adjustRightInd w:val="0"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856D5A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工艺路线</w:t>
            </w:r>
          </w:p>
        </w:tc>
        <w:tc>
          <w:tcPr>
            <w:tcW w:w="1374" w:type="pct"/>
            <w:vAlign w:val="center"/>
          </w:tcPr>
          <w:p w:rsidR="00BE5624" w:rsidRPr="00856D5A" w:rsidRDefault="00BE5624" w:rsidP="00361501">
            <w:pPr>
              <w:adjustRightInd w:val="0"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856D5A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主要技术指标及应用效果</w:t>
            </w:r>
          </w:p>
        </w:tc>
        <w:tc>
          <w:tcPr>
            <w:tcW w:w="782" w:type="pct"/>
            <w:vAlign w:val="center"/>
          </w:tcPr>
          <w:p w:rsidR="00BE5624" w:rsidRPr="00856D5A" w:rsidRDefault="00BE5624" w:rsidP="00361501">
            <w:pPr>
              <w:adjustRightInd w:val="0"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856D5A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技术特点</w:t>
            </w:r>
          </w:p>
        </w:tc>
        <w:tc>
          <w:tcPr>
            <w:tcW w:w="573" w:type="pct"/>
            <w:vAlign w:val="center"/>
          </w:tcPr>
          <w:p w:rsidR="00BE5624" w:rsidRPr="00856D5A" w:rsidRDefault="00BE5624" w:rsidP="00361501">
            <w:pPr>
              <w:adjustRightInd w:val="0"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856D5A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适用范围</w:t>
            </w:r>
          </w:p>
        </w:tc>
        <w:tc>
          <w:tcPr>
            <w:tcW w:w="402" w:type="pct"/>
            <w:vAlign w:val="center"/>
          </w:tcPr>
          <w:p w:rsidR="00BE5624" w:rsidRPr="00856D5A" w:rsidRDefault="00BE5624" w:rsidP="00361501">
            <w:pPr>
              <w:adjustRightInd w:val="0"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856D5A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申报单位</w:t>
            </w:r>
          </w:p>
        </w:tc>
        <w:tc>
          <w:tcPr>
            <w:tcW w:w="494" w:type="pct"/>
            <w:vAlign w:val="center"/>
          </w:tcPr>
          <w:p w:rsidR="00BE5624" w:rsidRPr="00856D5A" w:rsidRDefault="00BE5624" w:rsidP="00361501">
            <w:pPr>
              <w:adjustRightInd w:val="0"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856D5A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典型案例</w:t>
            </w:r>
          </w:p>
          <w:p w:rsidR="00BE5624" w:rsidRPr="00856D5A" w:rsidRDefault="00BE5624" w:rsidP="00361501">
            <w:pPr>
              <w:adjustRightInd w:val="0"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856D5A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名称</w:t>
            </w:r>
          </w:p>
        </w:tc>
      </w:tr>
      <w:tr w:rsidR="00BE5624" w:rsidRPr="00856D5A" w:rsidTr="00361501">
        <w:trPr>
          <w:cantSplit/>
          <w:trHeight w:val="3851"/>
          <w:jc w:val="center"/>
        </w:trPr>
        <w:tc>
          <w:tcPr>
            <w:tcW w:w="266" w:type="pct"/>
            <w:vAlign w:val="center"/>
          </w:tcPr>
          <w:p w:rsidR="00BE5624" w:rsidRPr="00856D5A" w:rsidRDefault="00BE5624" w:rsidP="00361501">
            <w:pPr>
              <w:adjustRightInd w:val="0"/>
              <w:snapToGrid w:val="0"/>
              <w:jc w:val="center"/>
              <w:rPr>
                <w:rFonts w:ascii="宋体" w:hAnsi="宋体" w:cs="宋体"/>
                <w:szCs w:val="21"/>
              </w:rPr>
            </w:pPr>
            <w:r w:rsidRPr="00856D5A">
              <w:rPr>
                <w:rFonts w:ascii="宋体" w:hAnsi="宋体" w:cs="宋体"/>
                <w:szCs w:val="21"/>
              </w:rPr>
              <w:t>1</w:t>
            </w:r>
          </w:p>
        </w:tc>
        <w:tc>
          <w:tcPr>
            <w:tcW w:w="580" w:type="pct"/>
            <w:vAlign w:val="center"/>
          </w:tcPr>
          <w:p w:rsidR="00BE5624" w:rsidRPr="00856D5A" w:rsidRDefault="00BE5624" w:rsidP="00361501">
            <w:pPr>
              <w:adjustRightInd w:val="0"/>
              <w:snapToGrid w:val="0"/>
              <w:rPr>
                <w:rFonts w:ascii="宋体" w:hAnsi="宋体" w:cs="宋体"/>
                <w:szCs w:val="21"/>
              </w:rPr>
            </w:pPr>
            <w:r w:rsidRPr="00856D5A">
              <w:rPr>
                <w:rFonts w:ascii="宋体" w:hAnsi="宋体" w:hint="eastAsia"/>
                <w:szCs w:val="21"/>
              </w:rPr>
              <w:t>（限</w:t>
            </w:r>
            <w:r w:rsidRPr="00856D5A">
              <w:rPr>
                <w:rFonts w:ascii="宋体" w:hAnsi="宋体"/>
                <w:szCs w:val="21"/>
              </w:rPr>
              <w:t>30</w:t>
            </w:r>
            <w:r w:rsidRPr="00856D5A">
              <w:rPr>
                <w:rFonts w:ascii="宋体" w:hAnsi="宋体" w:hint="eastAsia"/>
                <w:szCs w:val="21"/>
              </w:rPr>
              <w:t>字，用词应具体、完整、准确、专业，能体现出治理对象和核心工艺特点，避免商业化及夸张描述。对不符合要求的技术名称，在专家评审时将酌情修改）</w:t>
            </w:r>
          </w:p>
        </w:tc>
        <w:tc>
          <w:tcPr>
            <w:tcW w:w="529" w:type="pct"/>
            <w:vAlign w:val="center"/>
          </w:tcPr>
          <w:p w:rsidR="00BE5624" w:rsidRPr="00856D5A" w:rsidRDefault="00BE5624" w:rsidP="00361501">
            <w:pPr>
              <w:adjustRightInd w:val="0"/>
              <w:snapToGrid w:val="0"/>
              <w:rPr>
                <w:rFonts w:ascii="宋体" w:hAnsi="宋体" w:cs="宋体"/>
                <w:szCs w:val="21"/>
              </w:rPr>
            </w:pPr>
            <w:r w:rsidRPr="00856D5A">
              <w:rPr>
                <w:rFonts w:ascii="宋体" w:hAnsi="宋体" w:hint="eastAsia"/>
                <w:szCs w:val="21"/>
              </w:rPr>
              <w:t>（限</w:t>
            </w:r>
            <w:r w:rsidRPr="00856D5A">
              <w:rPr>
                <w:rFonts w:ascii="宋体" w:hAnsi="宋体"/>
                <w:szCs w:val="21"/>
              </w:rPr>
              <w:t>300</w:t>
            </w:r>
            <w:r w:rsidRPr="00856D5A">
              <w:rPr>
                <w:rFonts w:ascii="宋体" w:hAnsi="宋体" w:hint="eastAsia"/>
                <w:szCs w:val="21"/>
              </w:rPr>
              <w:t>字，用文字说明应用该技术的工艺路线</w:t>
            </w:r>
            <w:r w:rsidRPr="00856D5A">
              <w:rPr>
                <w:rFonts w:ascii="宋体" w:hAnsi="宋体"/>
                <w:szCs w:val="21"/>
              </w:rPr>
              <w:t>/</w:t>
            </w:r>
            <w:r w:rsidRPr="00856D5A">
              <w:rPr>
                <w:rFonts w:ascii="宋体" w:hAnsi="宋体" w:hint="eastAsia"/>
                <w:szCs w:val="21"/>
              </w:rPr>
              <w:t>工艺流程，说明各环节具体做法及效果，说明各物质的分流、路径及最终去向，简要明确主要二次污染物治理情况）</w:t>
            </w:r>
          </w:p>
        </w:tc>
        <w:tc>
          <w:tcPr>
            <w:tcW w:w="1374" w:type="pct"/>
            <w:vAlign w:val="center"/>
          </w:tcPr>
          <w:p w:rsidR="00BE5624" w:rsidRPr="00856D5A" w:rsidRDefault="00BE5624" w:rsidP="00361501">
            <w:pPr>
              <w:adjustRightInd w:val="0"/>
              <w:snapToGrid w:val="0"/>
              <w:rPr>
                <w:rFonts w:ascii="宋体" w:hAnsi="宋体"/>
                <w:szCs w:val="21"/>
              </w:rPr>
            </w:pPr>
            <w:r w:rsidRPr="00856D5A">
              <w:rPr>
                <w:rFonts w:ascii="宋体" w:hAnsi="宋体" w:hint="eastAsia"/>
                <w:szCs w:val="21"/>
              </w:rPr>
              <w:t>（限</w:t>
            </w:r>
            <w:r w:rsidRPr="00856D5A">
              <w:rPr>
                <w:rFonts w:ascii="宋体" w:hAnsi="宋体"/>
                <w:szCs w:val="21"/>
              </w:rPr>
              <w:t>200</w:t>
            </w:r>
            <w:r w:rsidRPr="00856D5A">
              <w:rPr>
                <w:rFonts w:ascii="宋体" w:hAnsi="宋体" w:hint="eastAsia"/>
                <w:szCs w:val="21"/>
              </w:rPr>
              <w:t>字，①环保指标（必要）：分别列出针对某对象、在某条件下、应用该技术，治理前的污染情况和治理后的污染物排放情况，需要列出主要治理效果的具体指标和数据；如有多项案例的经验总结数据，列出经验总结数据，如案例较少，可以列明案例名称及相应数据；列出应用该技术可以达到的污染物排放标准和限值，资源化利用的产品还应列出执行的产品标准，标准应列出准确名称及代号；②技术应用关键参数（可选）：列出技术应用的</w:t>
            </w:r>
            <w:r w:rsidRPr="00856D5A">
              <w:rPr>
                <w:rFonts w:ascii="宋体" w:hAnsi="宋体"/>
                <w:szCs w:val="21"/>
              </w:rPr>
              <w:t>1</w:t>
            </w:r>
            <w:r w:rsidRPr="00856D5A">
              <w:rPr>
                <w:rFonts w:ascii="宋体" w:hAnsi="宋体" w:hint="eastAsia"/>
                <w:szCs w:val="21"/>
              </w:rPr>
              <w:t>～</w:t>
            </w:r>
            <w:r w:rsidRPr="00856D5A">
              <w:rPr>
                <w:rFonts w:ascii="宋体" w:hAnsi="宋体"/>
                <w:szCs w:val="21"/>
              </w:rPr>
              <w:t>4</w:t>
            </w:r>
            <w:r w:rsidRPr="00856D5A">
              <w:rPr>
                <w:rFonts w:ascii="宋体" w:hAnsi="宋体" w:hint="eastAsia"/>
                <w:szCs w:val="21"/>
              </w:rPr>
              <w:t>项关键参数，如温度、压力等）</w:t>
            </w:r>
          </w:p>
        </w:tc>
        <w:tc>
          <w:tcPr>
            <w:tcW w:w="782" w:type="pct"/>
            <w:vAlign w:val="center"/>
          </w:tcPr>
          <w:p w:rsidR="00BE5624" w:rsidRPr="00856D5A" w:rsidRDefault="00BE5624" w:rsidP="00361501">
            <w:pPr>
              <w:adjustRightInd w:val="0"/>
              <w:snapToGrid w:val="0"/>
              <w:rPr>
                <w:rFonts w:ascii="宋体" w:hAnsi="宋体" w:cs="宋体"/>
                <w:szCs w:val="21"/>
              </w:rPr>
            </w:pPr>
            <w:r w:rsidRPr="00856D5A">
              <w:rPr>
                <w:rFonts w:ascii="宋体" w:hAnsi="宋体" w:hint="eastAsia"/>
                <w:szCs w:val="21"/>
              </w:rPr>
              <w:t>（限</w:t>
            </w:r>
            <w:r w:rsidRPr="00856D5A">
              <w:rPr>
                <w:rFonts w:ascii="宋体" w:hAnsi="宋体"/>
                <w:szCs w:val="21"/>
              </w:rPr>
              <w:t>100</w:t>
            </w:r>
            <w:r w:rsidRPr="00856D5A">
              <w:rPr>
                <w:rFonts w:ascii="宋体" w:hAnsi="宋体" w:hint="eastAsia"/>
                <w:szCs w:val="21"/>
              </w:rPr>
              <w:t>字，通过与同类技术比较，分析技术的先进性、经济性等优势，凝练</w:t>
            </w:r>
            <w:r w:rsidRPr="00856D5A">
              <w:rPr>
                <w:rFonts w:ascii="宋体" w:hAnsi="宋体"/>
                <w:szCs w:val="21"/>
              </w:rPr>
              <w:t>3</w:t>
            </w:r>
            <w:r w:rsidRPr="00856D5A">
              <w:rPr>
                <w:rFonts w:ascii="宋体" w:hAnsi="宋体" w:hint="eastAsia"/>
                <w:szCs w:val="21"/>
              </w:rPr>
              <w:t>～</w:t>
            </w:r>
            <w:r w:rsidRPr="00856D5A">
              <w:rPr>
                <w:rFonts w:ascii="宋体" w:hAnsi="宋体"/>
                <w:szCs w:val="21"/>
              </w:rPr>
              <w:t>5</w:t>
            </w:r>
            <w:r w:rsidRPr="00856D5A">
              <w:rPr>
                <w:rFonts w:ascii="宋体" w:hAnsi="宋体" w:hint="eastAsia"/>
                <w:szCs w:val="21"/>
              </w:rPr>
              <w:t>点突出的技术特点。可从污染治理的针对性、处理效率、排放水平、项目实施便利性、集成度、运行稳定性、操作维修便利性、智能化水平等方面考虑，但不局限于上述方面）</w:t>
            </w:r>
          </w:p>
        </w:tc>
        <w:tc>
          <w:tcPr>
            <w:tcW w:w="573" w:type="pct"/>
            <w:vAlign w:val="center"/>
          </w:tcPr>
          <w:p w:rsidR="00BE5624" w:rsidRPr="00856D5A" w:rsidRDefault="00BE5624" w:rsidP="00361501">
            <w:pPr>
              <w:adjustRightInd w:val="0"/>
              <w:snapToGrid w:val="0"/>
              <w:rPr>
                <w:rFonts w:ascii="宋体" w:hAnsi="宋体" w:cs="宋体"/>
                <w:szCs w:val="21"/>
              </w:rPr>
            </w:pPr>
            <w:r w:rsidRPr="00856D5A">
              <w:rPr>
                <w:rFonts w:ascii="宋体" w:hAnsi="宋体" w:hint="eastAsia"/>
                <w:szCs w:val="21"/>
              </w:rPr>
              <w:t>（限</w:t>
            </w:r>
            <w:r w:rsidRPr="00856D5A">
              <w:rPr>
                <w:rFonts w:ascii="宋体" w:hAnsi="宋体"/>
                <w:szCs w:val="21"/>
              </w:rPr>
              <w:t>100</w:t>
            </w:r>
            <w:r w:rsidRPr="00856D5A">
              <w:rPr>
                <w:rFonts w:ascii="宋体" w:hAnsi="宋体" w:hint="eastAsia"/>
                <w:szCs w:val="21"/>
              </w:rPr>
              <w:t>字，依据已有工程应用的情况填写，明确该技术适用的对象，包括行业、工艺等，还应说明技术应用时对环境、规模等的特殊要求）</w:t>
            </w:r>
          </w:p>
        </w:tc>
        <w:tc>
          <w:tcPr>
            <w:tcW w:w="402" w:type="pct"/>
            <w:vAlign w:val="center"/>
          </w:tcPr>
          <w:p w:rsidR="00BE5624" w:rsidRPr="00856D5A" w:rsidRDefault="00BE5624" w:rsidP="00361501">
            <w:pPr>
              <w:adjustRightInd w:val="0"/>
              <w:snapToGrid w:val="0"/>
              <w:rPr>
                <w:rFonts w:ascii="宋体" w:hAnsi="宋体"/>
                <w:spacing w:val="-5"/>
                <w:szCs w:val="21"/>
              </w:rPr>
            </w:pPr>
            <w:r w:rsidRPr="00856D5A">
              <w:rPr>
                <w:rFonts w:ascii="宋体" w:hAnsi="宋体" w:hint="eastAsia"/>
                <w:spacing w:val="-5"/>
                <w:szCs w:val="21"/>
              </w:rPr>
              <w:t>（应与单位公章一致，多家单位联合申报需</w:t>
            </w:r>
            <w:proofErr w:type="gramStart"/>
            <w:r w:rsidRPr="00856D5A">
              <w:rPr>
                <w:rFonts w:ascii="宋体" w:hAnsi="宋体" w:hint="eastAsia"/>
                <w:spacing w:val="-5"/>
                <w:szCs w:val="21"/>
              </w:rPr>
              <w:t>按排</w:t>
            </w:r>
            <w:proofErr w:type="gramEnd"/>
            <w:r w:rsidRPr="00856D5A">
              <w:rPr>
                <w:rFonts w:ascii="宋体" w:hAnsi="宋体" w:hint="eastAsia"/>
                <w:spacing w:val="-5"/>
                <w:szCs w:val="21"/>
              </w:rPr>
              <w:t>名顺序填写）</w:t>
            </w:r>
          </w:p>
        </w:tc>
        <w:tc>
          <w:tcPr>
            <w:tcW w:w="494" w:type="pct"/>
            <w:vAlign w:val="center"/>
          </w:tcPr>
          <w:p w:rsidR="00BE5624" w:rsidRPr="00856D5A" w:rsidRDefault="00BE5624" w:rsidP="00361501">
            <w:pPr>
              <w:adjustRightInd w:val="0"/>
              <w:snapToGrid w:val="0"/>
              <w:rPr>
                <w:rFonts w:ascii="宋体" w:hAnsi="宋体"/>
                <w:szCs w:val="21"/>
              </w:rPr>
            </w:pPr>
            <w:r w:rsidRPr="00856D5A">
              <w:rPr>
                <w:rFonts w:ascii="宋体" w:hAnsi="宋体" w:hint="eastAsia"/>
                <w:szCs w:val="21"/>
              </w:rPr>
              <w:t>（应包含业主单位名称、工程规模、治理对象、核心工艺等信息）</w:t>
            </w:r>
          </w:p>
        </w:tc>
      </w:tr>
    </w:tbl>
    <w:p w:rsidR="00BE5624" w:rsidRDefault="00BE5624" w:rsidP="00BE5624">
      <w:pPr>
        <w:adjustRightInd w:val="0"/>
        <w:snapToGrid w:val="0"/>
        <w:spacing w:beforeLines="50" w:before="156"/>
        <w:jc w:val="left"/>
        <w:rPr>
          <w:rFonts w:ascii="仿宋_GB2312" w:eastAsia="仿宋_GB2312" w:hAnsi="黑体" w:hint="eastAsia"/>
          <w:sz w:val="32"/>
        </w:rPr>
      </w:pPr>
      <w:r>
        <w:rPr>
          <w:rFonts w:ascii="宋体" w:hAnsi="宋体" w:hint="eastAsia"/>
          <w:bCs/>
          <w:szCs w:val="21"/>
        </w:rPr>
        <w:t>说明：请按上表中编写要求填写申报技术的《目录》初稿，填写时删除表中说明内容，可复制精简附件</w:t>
      </w:r>
      <w:r>
        <w:rPr>
          <w:rFonts w:ascii="宋体" w:hAnsi="宋体"/>
          <w:bCs/>
          <w:szCs w:val="21"/>
        </w:rPr>
        <w:t>1</w:t>
      </w:r>
      <w:r>
        <w:rPr>
          <w:rFonts w:ascii="宋体" w:hAnsi="宋体" w:hint="eastAsia"/>
          <w:bCs/>
          <w:szCs w:val="21"/>
        </w:rPr>
        <w:t>已有内容，要求精炼准确、用词专业、突出重点，勿放图片。如果入选，本表技术内容将经专家酌情修改后发布。</w:t>
      </w:r>
    </w:p>
    <w:p w:rsidR="00C03A4B" w:rsidRPr="00BE5624" w:rsidRDefault="00C03A4B"/>
    <w:sectPr w:rsidR="00C03A4B" w:rsidRPr="00BE5624" w:rsidSect="00BE562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5624"/>
    <w:rsid w:val="00BE5624"/>
    <w:rsid w:val="00C03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5624"/>
    <w:pPr>
      <w:widowControl w:val="0"/>
      <w:jc w:val="both"/>
    </w:pPr>
    <w:rPr>
      <w:rFonts w:ascii="Calibri" w:eastAsia="宋体" w:hAnsi="Calibri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5624"/>
    <w:pPr>
      <w:widowControl w:val="0"/>
      <w:jc w:val="both"/>
    </w:pPr>
    <w:rPr>
      <w:rFonts w:ascii="Calibri" w:eastAsia="宋体" w:hAnsi="Calibri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</Words>
  <Characters>673</Characters>
  <Application>Microsoft Office Word</Application>
  <DocSecurity>0</DocSecurity>
  <Lines>5</Lines>
  <Paragraphs>1</Paragraphs>
  <ScaleCrop>false</ScaleCrop>
  <Company/>
  <LinksUpToDate>false</LinksUpToDate>
  <CharactersWithSpaces>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周兵</dc:creator>
  <cp:lastModifiedBy>周兵</cp:lastModifiedBy>
  <cp:revision>1</cp:revision>
  <dcterms:created xsi:type="dcterms:W3CDTF">2024-07-11T06:45:00Z</dcterms:created>
  <dcterms:modified xsi:type="dcterms:W3CDTF">2024-07-11T06:46:00Z</dcterms:modified>
</cp:coreProperties>
</file>